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25" w:rsidRPr="00F353BA" w:rsidRDefault="00875D25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353BA">
        <w:rPr>
          <w:b/>
          <w:sz w:val="28"/>
          <w:szCs w:val="28"/>
        </w:rPr>
        <w:t>Время для изучения темы до 1</w:t>
      </w:r>
      <w:r w:rsidR="00177196">
        <w:rPr>
          <w:b/>
          <w:sz w:val="28"/>
          <w:szCs w:val="28"/>
        </w:rPr>
        <w:t>8</w:t>
      </w:r>
      <w:r w:rsidRPr="00F353BA">
        <w:rPr>
          <w:b/>
          <w:sz w:val="28"/>
          <w:szCs w:val="28"/>
        </w:rPr>
        <w:t>.05.2020</w:t>
      </w:r>
    </w:p>
    <w:p w:rsidR="00875D25" w:rsidRPr="00F353BA" w:rsidRDefault="00875D25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53BA">
        <w:rPr>
          <w:b/>
          <w:sz w:val="28"/>
          <w:szCs w:val="28"/>
        </w:rPr>
        <w:t>Вопросы по выполнения задания – наставнику</w:t>
      </w:r>
      <w:r w:rsidRPr="00F353BA">
        <w:rPr>
          <w:sz w:val="28"/>
          <w:szCs w:val="28"/>
        </w:rPr>
        <w:t xml:space="preserve"> Андрею Валерьевичу по ссылке </w:t>
      </w:r>
      <w:hyperlink r:id="rId6" w:history="1">
        <w:r w:rsidRPr="00F353BA">
          <w:rPr>
            <w:rStyle w:val="a4"/>
            <w:sz w:val="28"/>
            <w:szCs w:val="28"/>
          </w:rPr>
          <w:t>https://vk.com/id182241914</w:t>
        </w:r>
      </w:hyperlink>
      <w:r w:rsidRPr="00F353BA">
        <w:rPr>
          <w:sz w:val="28"/>
          <w:szCs w:val="28"/>
        </w:rPr>
        <w:t xml:space="preserve"> </w:t>
      </w:r>
      <w:bookmarkStart w:id="0" w:name="_GoBack"/>
      <w:bookmarkEnd w:id="0"/>
    </w:p>
    <w:p w:rsidR="00875D25" w:rsidRPr="00F353BA" w:rsidRDefault="00875D25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Важным пунктом для обучающегося является умение воспроизводить методики получения химических веществ. Сама по себе методика уже содержит набор последовательных действий для получения необходимого результата. Трудности могут возникнуть с неверным определением количества вещества (концентрация, массовая и объемная доля), реагентом, мерной и химической посудой общего назначения, а также работа с самим прибором или приготовленными веществами.</w:t>
      </w:r>
    </w:p>
    <w:p w:rsidR="00875D25" w:rsidRPr="00F353BA" w:rsidRDefault="00875D25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Первым направлением будет изучение основных классов химических соединений.</w:t>
      </w:r>
    </w:p>
    <w:p w:rsidR="00875D25" w:rsidRPr="00F353BA" w:rsidRDefault="00875D25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  <w:highlight w:val="green"/>
        </w:rPr>
        <w:t>Задание:</w:t>
      </w:r>
      <w:r w:rsidRPr="00F353BA">
        <w:rPr>
          <w:sz w:val="28"/>
          <w:szCs w:val="28"/>
        </w:rPr>
        <w:t xml:space="preserve"> дать определение и привести примеры всех видов оксидов, оснований, солей, кислот, простых веществ.</w:t>
      </w:r>
    </w:p>
    <w:p w:rsidR="00875D25" w:rsidRPr="00F353BA" w:rsidRDefault="00875D25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Для реализации методики необходимым будет приготовление растворов и разной концентрацией.</w:t>
      </w:r>
    </w:p>
    <w:p w:rsidR="00875D25" w:rsidRPr="00F353BA" w:rsidRDefault="00875D25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  <w:highlight w:val="green"/>
        </w:rPr>
        <w:t>Задание:</w:t>
      </w:r>
    </w:p>
    <w:p w:rsidR="00875D25" w:rsidRPr="00F353BA" w:rsidRDefault="00875D25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  <w:highlight w:val="red"/>
        </w:rPr>
        <w:t>1.</w:t>
      </w:r>
      <w:r w:rsidRPr="00F353BA">
        <w:rPr>
          <w:sz w:val="28"/>
          <w:szCs w:val="28"/>
        </w:rPr>
        <w:t xml:space="preserve"> вывести формулу концентрации раствора через объем и моли.</w:t>
      </w:r>
    </w:p>
    <w:p w:rsidR="00875D25" w:rsidRPr="00F353BA" w:rsidRDefault="00875D25" w:rsidP="00F353BA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</w:pP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2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.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500 мл раствора содержится 56 г гидроксида калия. Определите молярную концентрацию раствора.</w:t>
      </w:r>
    </w:p>
    <w:p w:rsidR="00875D25" w:rsidRPr="00F353BA" w:rsidRDefault="00875D25" w:rsidP="00F353BA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3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.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100 мл раствора содержится 0,98 г серной кислоты. Определите молярную концентрацию данного раствора.</w:t>
      </w:r>
    </w:p>
    <w:p w:rsidR="00875D25" w:rsidRPr="00F353BA" w:rsidRDefault="00875D25" w:rsidP="00F353BA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4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.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2, 65 г карбоната натрия приготовили 250 мл раствора. Какова его молярная концентрация?</w:t>
      </w:r>
    </w:p>
    <w:p w:rsidR="00875D25" w:rsidRPr="00F353BA" w:rsidRDefault="00875D25" w:rsidP="00F353BA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5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.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масса уксусной кислоты СН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СООН содержится в 250 мл 0,2 М раствора?</w:t>
      </w:r>
    </w:p>
    <w:p w:rsidR="00875D25" w:rsidRPr="00F353BA" w:rsidRDefault="00875D25" w:rsidP="00F353BA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lastRenderedPageBreak/>
        <w:t>6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.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масса хлорида железа 3 содержится в 150 мл 2М раствора?</w:t>
      </w:r>
    </w:p>
    <w:p w:rsidR="00875D25" w:rsidRPr="00F353BA" w:rsidRDefault="00875D25" w:rsidP="00F353BA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7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.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Слили 300 мл 2 М и 200 мл 8 М раствора серной кислоты. Рассчитайте молярную концентрацию полученного раствора.</w:t>
      </w:r>
    </w:p>
    <w:p w:rsidR="00875D25" w:rsidRPr="00F353BA" w:rsidRDefault="00875D25" w:rsidP="00F353BA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8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  <w:lang w:eastAsia="ru-RU"/>
        </w:rPr>
        <w:t>.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массу нитрата аммония NН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NО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F353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надо взять для приготовления 5 л 2 М раствора?</w:t>
      </w:r>
    </w:p>
    <w:p w:rsidR="00875D25" w:rsidRPr="00F353BA" w:rsidRDefault="00875D25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Получить навыки работы с химической посудой и приборами, можно непосредственно на практических занятиях, ниже приведены ссылки, на которых можно </w:t>
      </w:r>
      <w:proofErr w:type="gramStart"/>
      <w:r w:rsidRPr="00F353BA">
        <w:rPr>
          <w:sz w:val="28"/>
          <w:szCs w:val="28"/>
        </w:rPr>
        <w:t>ознакомится</w:t>
      </w:r>
      <w:proofErr w:type="gramEnd"/>
      <w:r w:rsidRPr="00F353BA">
        <w:rPr>
          <w:sz w:val="28"/>
          <w:szCs w:val="28"/>
        </w:rPr>
        <w:t xml:space="preserve"> с работой в химической лаборатории, техникой безопасности и химической посудой.</w:t>
      </w:r>
    </w:p>
    <w:p w:rsidR="00875D25" w:rsidRDefault="00AC1889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7" w:history="1">
        <w:r w:rsidRPr="00CE26FA">
          <w:rPr>
            <w:rStyle w:val="a4"/>
            <w:sz w:val="28"/>
            <w:szCs w:val="28"/>
          </w:rPr>
          <w:t>https://www.youtube.com/watch?v=J4cLNoSh7Rk&amp;t=85s</w:t>
        </w:r>
      </w:hyperlink>
    </w:p>
    <w:p w:rsidR="00AC1889" w:rsidRDefault="00AC1889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8" w:history="1">
        <w:r w:rsidRPr="00CE26FA">
          <w:rPr>
            <w:rStyle w:val="a4"/>
            <w:sz w:val="28"/>
            <w:szCs w:val="28"/>
          </w:rPr>
          <w:t>https://www.youtube.com/watch?v=xhWP2eyibZU</w:t>
        </w:r>
      </w:hyperlink>
    </w:p>
    <w:p w:rsidR="00875D25" w:rsidRDefault="009A3269" w:rsidP="00F353BA">
      <w:pPr>
        <w:pStyle w:val="a3"/>
        <w:shd w:val="clear" w:color="auto" w:fill="FEFEFE"/>
        <w:tabs>
          <w:tab w:val="left" w:pos="5542"/>
        </w:tabs>
        <w:spacing w:before="18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9" w:history="1">
        <w:r w:rsidRPr="00CE26FA">
          <w:rPr>
            <w:rStyle w:val="a4"/>
            <w:sz w:val="28"/>
            <w:szCs w:val="28"/>
          </w:rPr>
          <w:t>https://www.youtube.com/watch?v=Rymb6IILHhs</w:t>
        </w:r>
      </w:hyperlink>
    </w:p>
    <w:p w:rsidR="00875D25" w:rsidRPr="00F353BA" w:rsidRDefault="00875D25" w:rsidP="00F353B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302"/>
        </w:tabs>
        <w:spacing w:before="180"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1" w:name="bookmark18"/>
      <w:r w:rsidRPr="00F353BA">
        <w:rPr>
          <w:sz w:val="28"/>
          <w:szCs w:val="28"/>
        </w:rPr>
        <w:t>Приборы и оборудование</w:t>
      </w:r>
      <w:bookmarkEnd w:id="1"/>
    </w:p>
    <w:p w:rsidR="00875D25" w:rsidRPr="00F353BA" w:rsidRDefault="00875D25" w:rsidP="00F353BA">
      <w:pPr>
        <w:pStyle w:val="4"/>
        <w:numPr>
          <w:ilvl w:val="1"/>
          <w:numId w:val="1"/>
        </w:numPr>
        <w:shd w:val="clear" w:color="auto" w:fill="auto"/>
        <w:tabs>
          <w:tab w:val="left" w:pos="1418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Спектрофотометр </w:t>
      </w:r>
      <w:proofErr w:type="gramStart"/>
      <w:r w:rsidRPr="00F353BA">
        <w:rPr>
          <w:sz w:val="28"/>
          <w:szCs w:val="28"/>
        </w:rPr>
        <w:t>УФ-видимой</w:t>
      </w:r>
      <w:proofErr w:type="gramEnd"/>
      <w:r w:rsidRPr="00F353BA">
        <w:rPr>
          <w:sz w:val="28"/>
          <w:szCs w:val="28"/>
        </w:rPr>
        <w:t xml:space="preserve"> области (</w:t>
      </w:r>
      <w:r w:rsidRPr="00F353BA">
        <w:rPr>
          <w:sz w:val="28"/>
          <w:szCs w:val="28"/>
          <w:lang w:val="en-US"/>
        </w:rPr>
        <w:t>Agilent</w:t>
      </w:r>
      <w:r w:rsidRPr="00F353BA">
        <w:rPr>
          <w:sz w:val="28"/>
          <w:szCs w:val="28"/>
        </w:rPr>
        <w:t xml:space="preserve"> </w:t>
      </w:r>
      <w:r w:rsidRPr="00F353BA">
        <w:rPr>
          <w:sz w:val="28"/>
          <w:szCs w:val="28"/>
          <w:lang w:val="en-US"/>
        </w:rPr>
        <w:t>Cary</w:t>
      </w:r>
      <w:r w:rsidRPr="00F353BA">
        <w:rPr>
          <w:sz w:val="28"/>
          <w:szCs w:val="28"/>
        </w:rPr>
        <w:t xml:space="preserve"> 60).</w:t>
      </w:r>
    </w:p>
    <w:p w:rsidR="00875D25" w:rsidRPr="00F353BA" w:rsidRDefault="00875D25" w:rsidP="00F353BA">
      <w:pPr>
        <w:pStyle w:val="4"/>
        <w:numPr>
          <w:ilvl w:val="1"/>
          <w:numId w:val="1"/>
        </w:numPr>
        <w:shd w:val="clear" w:color="auto" w:fill="auto"/>
        <w:tabs>
          <w:tab w:val="left" w:pos="1437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Весы лабораторные аналитические </w:t>
      </w:r>
      <w:r w:rsidRPr="00F353BA">
        <w:rPr>
          <w:sz w:val="28"/>
          <w:szCs w:val="28"/>
          <w:lang w:val="en-US"/>
        </w:rPr>
        <w:t>(ACCULAB).</w:t>
      </w:r>
    </w:p>
    <w:p w:rsidR="00875D25" w:rsidRPr="00F353BA" w:rsidRDefault="00875D25" w:rsidP="00F353BA">
      <w:pPr>
        <w:pStyle w:val="4"/>
        <w:numPr>
          <w:ilvl w:val="1"/>
          <w:numId w:val="1"/>
        </w:numPr>
        <w:shd w:val="clear" w:color="auto" w:fill="auto"/>
        <w:tabs>
          <w:tab w:val="left" w:pos="1432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Анализатор </w:t>
      </w:r>
      <w:r w:rsidRPr="00F353BA">
        <w:rPr>
          <w:sz w:val="28"/>
          <w:szCs w:val="28"/>
          <w:lang w:val="en-US"/>
        </w:rPr>
        <w:t>(TA-Lab).</w:t>
      </w:r>
    </w:p>
    <w:p w:rsidR="00875D25" w:rsidRPr="00F353BA" w:rsidRDefault="009A3269" w:rsidP="00F353BA">
      <w:pPr>
        <w:pStyle w:val="4"/>
        <w:numPr>
          <w:ilvl w:val="1"/>
          <w:numId w:val="1"/>
        </w:numPr>
        <w:shd w:val="clear" w:color="auto" w:fill="auto"/>
        <w:tabs>
          <w:tab w:val="left" w:pos="1436"/>
        </w:tabs>
        <w:spacing w:before="1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="00875D25" w:rsidRPr="00F353BA">
        <w:rPr>
          <w:sz w:val="28"/>
          <w:szCs w:val="28"/>
        </w:rPr>
        <w:t>лабораторный программно-аппаратный комплекс «Химия в школе».</w:t>
      </w:r>
    </w:p>
    <w:p w:rsidR="00875D25" w:rsidRPr="00F353BA" w:rsidRDefault="00875D25" w:rsidP="00F353BA">
      <w:pPr>
        <w:pStyle w:val="4"/>
        <w:numPr>
          <w:ilvl w:val="1"/>
          <w:numId w:val="1"/>
        </w:numPr>
        <w:shd w:val="clear" w:color="auto" w:fill="auto"/>
        <w:tabs>
          <w:tab w:val="left" w:pos="1432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Дозатор 1-канальный, переменного объема 100-1000 </w:t>
      </w:r>
      <w:proofErr w:type="spellStart"/>
      <w:r w:rsidRPr="00F353BA">
        <w:rPr>
          <w:sz w:val="28"/>
          <w:szCs w:val="28"/>
        </w:rPr>
        <w:t>мкл</w:t>
      </w:r>
      <w:proofErr w:type="spellEnd"/>
      <w:r w:rsidRPr="00F353BA">
        <w:rPr>
          <w:sz w:val="28"/>
          <w:szCs w:val="28"/>
        </w:rPr>
        <w:t xml:space="preserve"> (Россия);</w:t>
      </w:r>
    </w:p>
    <w:p w:rsidR="00875D25" w:rsidRPr="00F353BA" w:rsidRDefault="00875D25" w:rsidP="00F353BA">
      <w:pPr>
        <w:pStyle w:val="4"/>
        <w:numPr>
          <w:ilvl w:val="1"/>
          <w:numId w:val="1"/>
        </w:numPr>
        <w:shd w:val="clear" w:color="auto" w:fill="auto"/>
        <w:tabs>
          <w:tab w:val="left" w:pos="1437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Дозатор 1-канальный, переменного объема 10-100 </w:t>
      </w:r>
      <w:proofErr w:type="spellStart"/>
      <w:r w:rsidRPr="00F353BA">
        <w:rPr>
          <w:sz w:val="28"/>
          <w:szCs w:val="28"/>
        </w:rPr>
        <w:t>мкл</w:t>
      </w:r>
      <w:proofErr w:type="spellEnd"/>
      <w:r w:rsidRPr="00F353BA">
        <w:rPr>
          <w:sz w:val="28"/>
          <w:szCs w:val="28"/>
        </w:rPr>
        <w:t xml:space="preserve"> (Россия);</w:t>
      </w:r>
    </w:p>
    <w:p w:rsidR="00875D25" w:rsidRPr="00F353BA" w:rsidRDefault="00875D25" w:rsidP="00F353BA">
      <w:pPr>
        <w:pStyle w:val="4"/>
        <w:numPr>
          <w:ilvl w:val="1"/>
          <w:numId w:val="1"/>
        </w:numPr>
        <w:shd w:val="clear" w:color="auto" w:fill="auto"/>
        <w:tabs>
          <w:tab w:val="left" w:pos="1422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Различная химическая посуда.</w:t>
      </w:r>
    </w:p>
    <w:p w:rsidR="00875D25" w:rsidRPr="00F353BA" w:rsidRDefault="00875D25" w:rsidP="00F353B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302"/>
        </w:tabs>
        <w:spacing w:before="180"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2" w:name="bookmark19"/>
      <w:r w:rsidRPr="00F353BA">
        <w:rPr>
          <w:sz w:val="28"/>
          <w:szCs w:val="28"/>
        </w:rPr>
        <w:t>Реактивы</w:t>
      </w:r>
      <w:bookmarkEnd w:id="2"/>
    </w:p>
    <w:p w:rsidR="00875D25" w:rsidRPr="00F353BA" w:rsidRDefault="00875D25" w:rsidP="00F353BA">
      <w:pPr>
        <w:pStyle w:val="4"/>
        <w:numPr>
          <w:ilvl w:val="0"/>
          <w:numId w:val="2"/>
        </w:numPr>
        <w:shd w:val="clear" w:color="auto" w:fill="auto"/>
        <w:tabs>
          <w:tab w:val="left" w:pos="1427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Вода дистиллированная и </w:t>
      </w:r>
      <w:proofErr w:type="spellStart"/>
      <w:r w:rsidRPr="00F353BA">
        <w:rPr>
          <w:sz w:val="28"/>
          <w:szCs w:val="28"/>
        </w:rPr>
        <w:t>деионизированная</w:t>
      </w:r>
      <w:proofErr w:type="spellEnd"/>
      <w:r w:rsidRPr="00F353BA">
        <w:rPr>
          <w:sz w:val="28"/>
          <w:szCs w:val="28"/>
        </w:rPr>
        <w:t>;</w:t>
      </w:r>
    </w:p>
    <w:p w:rsidR="00875D25" w:rsidRPr="00F353BA" w:rsidRDefault="00875D25" w:rsidP="00F353BA">
      <w:pPr>
        <w:pStyle w:val="4"/>
        <w:numPr>
          <w:ilvl w:val="0"/>
          <w:numId w:val="2"/>
        </w:numPr>
        <w:shd w:val="clear" w:color="auto" w:fill="auto"/>
        <w:tabs>
          <w:tab w:val="left" w:pos="1437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lastRenderedPageBreak/>
        <w:t>Серебра нитрат (</w:t>
      </w:r>
      <w:proofErr w:type="spellStart"/>
      <w:r w:rsidRPr="00F353BA">
        <w:rPr>
          <w:sz w:val="28"/>
          <w:szCs w:val="28"/>
          <w:lang w:val="en-US"/>
        </w:rPr>
        <w:t>AgNO</w:t>
      </w:r>
      <w:proofErr w:type="spellEnd"/>
      <w:r w:rsidRPr="00F353BA">
        <w:rPr>
          <w:sz w:val="28"/>
          <w:szCs w:val="28"/>
          <w:vertAlign w:val="subscript"/>
        </w:rPr>
        <w:t>3</w:t>
      </w:r>
      <w:r w:rsidRPr="00F353BA">
        <w:rPr>
          <w:sz w:val="28"/>
          <w:szCs w:val="28"/>
        </w:rPr>
        <w:t>), ГОСТ 1277-75 Россия;</w:t>
      </w:r>
    </w:p>
    <w:p w:rsidR="00875D25" w:rsidRPr="00F353BA" w:rsidRDefault="00875D25" w:rsidP="00F353BA">
      <w:pPr>
        <w:pStyle w:val="4"/>
        <w:numPr>
          <w:ilvl w:val="0"/>
          <w:numId w:val="2"/>
        </w:numPr>
        <w:shd w:val="clear" w:color="auto" w:fill="auto"/>
        <w:tabs>
          <w:tab w:val="left" w:pos="1427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Натрия </w:t>
      </w:r>
      <w:proofErr w:type="spellStart"/>
      <w:r w:rsidRPr="00F353BA">
        <w:rPr>
          <w:sz w:val="28"/>
          <w:szCs w:val="28"/>
        </w:rPr>
        <w:t>боргидрид</w:t>
      </w:r>
      <w:proofErr w:type="spellEnd"/>
      <w:r w:rsidRPr="00F353BA">
        <w:rPr>
          <w:sz w:val="28"/>
          <w:szCs w:val="28"/>
        </w:rPr>
        <w:t xml:space="preserve"> </w:t>
      </w:r>
      <w:r w:rsidRPr="00F353BA">
        <w:rPr>
          <w:sz w:val="28"/>
          <w:szCs w:val="28"/>
          <w:lang w:val="ru"/>
        </w:rPr>
        <w:t>(</w:t>
      </w:r>
      <w:proofErr w:type="spellStart"/>
      <w:r w:rsidRPr="00F353BA">
        <w:rPr>
          <w:sz w:val="28"/>
          <w:szCs w:val="28"/>
          <w:lang w:val="en-US"/>
        </w:rPr>
        <w:t>NaBH</w:t>
      </w:r>
      <w:proofErr w:type="spellEnd"/>
      <w:r w:rsidRPr="00F353BA">
        <w:rPr>
          <w:sz w:val="28"/>
          <w:szCs w:val="28"/>
          <w:lang w:val="ru"/>
        </w:rPr>
        <w:t xml:space="preserve">^, </w:t>
      </w:r>
      <w:r w:rsidRPr="00F353BA">
        <w:rPr>
          <w:sz w:val="28"/>
          <w:szCs w:val="28"/>
          <w:lang w:val="en-US"/>
        </w:rPr>
        <w:t>CAS</w:t>
      </w:r>
      <w:r w:rsidRPr="00F353BA">
        <w:rPr>
          <w:sz w:val="28"/>
          <w:szCs w:val="28"/>
          <w:lang w:val="ru"/>
        </w:rPr>
        <w:t xml:space="preserve"> </w:t>
      </w:r>
      <w:r w:rsidRPr="00F353BA">
        <w:rPr>
          <w:sz w:val="28"/>
          <w:szCs w:val="28"/>
        </w:rPr>
        <w:t xml:space="preserve">16940-66-2, </w:t>
      </w:r>
      <w:r w:rsidRPr="00F353BA">
        <w:rPr>
          <w:sz w:val="28"/>
          <w:szCs w:val="28"/>
          <w:lang w:val="en-US"/>
        </w:rPr>
        <w:t>Sigma</w:t>
      </w:r>
      <w:r w:rsidRPr="00F353BA">
        <w:rPr>
          <w:sz w:val="28"/>
          <w:szCs w:val="28"/>
          <w:lang w:val="ru"/>
        </w:rPr>
        <w:t>-</w:t>
      </w:r>
      <w:r w:rsidRPr="00F353BA">
        <w:rPr>
          <w:sz w:val="28"/>
          <w:szCs w:val="28"/>
          <w:lang w:val="en-US"/>
        </w:rPr>
        <w:t>Aldrich</w:t>
      </w:r>
      <w:r w:rsidRPr="00F353BA">
        <w:rPr>
          <w:sz w:val="28"/>
          <w:szCs w:val="28"/>
          <w:lang w:val="ru"/>
        </w:rPr>
        <w:t>;</w:t>
      </w:r>
    </w:p>
    <w:p w:rsidR="00875D25" w:rsidRPr="00F353BA" w:rsidRDefault="00875D25" w:rsidP="00F353BA">
      <w:pPr>
        <w:pStyle w:val="4"/>
        <w:numPr>
          <w:ilvl w:val="0"/>
          <w:numId w:val="2"/>
        </w:numPr>
        <w:shd w:val="clear" w:color="auto" w:fill="auto"/>
        <w:tabs>
          <w:tab w:val="left" w:pos="1431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Альбумин бычий сывороточный (БСА) производитель </w:t>
      </w:r>
      <w:r w:rsidRPr="00F353BA">
        <w:rPr>
          <w:sz w:val="28"/>
          <w:szCs w:val="28"/>
          <w:lang w:val="en-US"/>
        </w:rPr>
        <w:t>Sigma</w:t>
      </w:r>
      <w:r w:rsidRPr="00F353BA">
        <w:rPr>
          <w:sz w:val="28"/>
          <w:szCs w:val="28"/>
        </w:rPr>
        <w:t>-</w:t>
      </w:r>
      <w:r w:rsidRPr="00F353BA">
        <w:rPr>
          <w:sz w:val="28"/>
          <w:szCs w:val="28"/>
          <w:lang w:val="en-US"/>
        </w:rPr>
        <w:t>Aldrich</w:t>
      </w:r>
      <w:r w:rsidRPr="00F353BA">
        <w:rPr>
          <w:sz w:val="28"/>
          <w:szCs w:val="28"/>
        </w:rPr>
        <w:t xml:space="preserve">, молекулярная масса ~ 66 </w:t>
      </w:r>
      <w:proofErr w:type="spellStart"/>
      <w:r w:rsidRPr="00F353BA">
        <w:rPr>
          <w:sz w:val="28"/>
          <w:szCs w:val="28"/>
          <w:lang w:val="en-US"/>
        </w:rPr>
        <w:t>kDa</w:t>
      </w:r>
      <w:proofErr w:type="spellEnd"/>
      <w:r w:rsidRPr="00F353BA">
        <w:rPr>
          <w:sz w:val="28"/>
          <w:szCs w:val="28"/>
        </w:rPr>
        <w:t xml:space="preserve">, содержание &gt;98%, </w:t>
      </w:r>
      <w:r w:rsidRPr="00F353BA">
        <w:rPr>
          <w:sz w:val="28"/>
          <w:szCs w:val="28"/>
          <w:lang w:val="en-US"/>
        </w:rPr>
        <w:t>pH</w:t>
      </w:r>
      <w:r w:rsidRPr="00F353BA">
        <w:rPr>
          <w:sz w:val="28"/>
          <w:szCs w:val="28"/>
        </w:rPr>
        <w:t xml:space="preserve"> 7;</w:t>
      </w:r>
    </w:p>
    <w:p w:rsidR="00875D25" w:rsidRPr="00F353BA" w:rsidRDefault="00875D25" w:rsidP="00F353BA">
      <w:pPr>
        <w:pStyle w:val="4"/>
        <w:numPr>
          <w:ilvl w:val="0"/>
          <w:numId w:val="2"/>
        </w:numPr>
        <w:shd w:val="clear" w:color="auto" w:fill="auto"/>
        <w:tabs>
          <w:tab w:val="left" w:pos="1427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Крахмал растворимый, ГОСТ 10163-76, Россия</w:t>
      </w:r>
    </w:p>
    <w:p w:rsidR="00875D25" w:rsidRPr="00F353BA" w:rsidRDefault="00875D25" w:rsidP="00F353BA">
      <w:pPr>
        <w:pStyle w:val="4"/>
        <w:numPr>
          <w:ilvl w:val="0"/>
          <w:numId w:val="2"/>
        </w:numPr>
        <w:shd w:val="clear" w:color="auto" w:fill="auto"/>
        <w:tabs>
          <w:tab w:val="left" w:pos="1427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Кислота азотная (</w:t>
      </w:r>
      <w:r w:rsidRPr="00F353BA">
        <w:rPr>
          <w:sz w:val="28"/>
          <w:szCs w:val="28"/>
          <w:lang w:val="en-US"/>
        </w:rPr>
        <w:t>HNO</w:t>
      </w:r>
      <w:r w:rsidRPr="00F353BA">
        <w:rPr>
          <w:sz w:val="28"/>
          <w:szCs w:val="28"/>
          <w:vertAlign w:val="subscript"/>
        </w:rPr>
        <w:t>3</w:t>
      </w:r>
      <w:r w:rsidRPr="00F353BA">
        <w:rPr>
          <w:sz w:val="28"/>
          <w:szCs w:val="28"/>
        </w:rPr>
        <w:t>), ГОСТ 4461 -77, Россия;</w:t>
      </w:r>
    </w:p>
    <w:p w:rsidR="00875D25" w:rsidRPr="00F353BA" w:rsidRDefault="00875D25" w:rsidP="00F353BA">
      <w:pPr>
        <w:pStyle w:val="4"/>
        <w:numPr>
          <w:ilvl w:val="0"/>
          <w:numId w:val="2"/>
        </w:numPr>
        <w:shd w:val="clear" w:color="auto" w:fill="auto"/>
        <w:tabs>
          <w:tab w:val="left" w:pos="1427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Кислота серная (</w:t>
      </w:r>
      <w:r w:rsidRPr="00F353BA">
        <w:rPr>
          <w:sz w:val="28"/>
          <w:szCs w:val="28"/>
          <w:lang w:val="en-US"/>
        </w:rPr>
        <w:t>H</w:t>
      </w:r>
      <w:r w:rsidRPr="00F353BA">
        <w:rPr>
          <w:rStyle w:val="8pt"/>
          <w:sz w:val="28"/>
          <w:szCs w:val="28"/>
          <w:lang w:val="ru-RU"/>
        </w:rPr>
        <w:t>2</w:t>
      </w:r>
      <w:r w:rsidRPr="00F353BA">
        <w:rPr>
          <w:sz w:val="28"/>
          <w:szCs w:val="28"/>
          <w:lang w:val="en-US"/>
        </w:rPr>
        <w:t>SO</w:t>
      </w:r>
      <w:r w:rsidRPr="00F353BA">
        <w:rPr>
          <w:rStyle w:val="8pt"/>
          <w:sz w:val="28"/>
          <w:szCs w:val="28"/>
          <w:lang w:val="ru-RU"/>
        </w:rPr>
        <w:t>4),</w:t>
      </w:r>
      <w:r w:rsidRPr="00F353BA">
        <w:rPr>
          <w:sz w:val="28"/>
          <w:szCs w:val="28"/>
        </w:rPr>
        <w:t xml:space="preserve"> ГОСТ 4204-77, Россия;</w:t>
      </w:r>
    </w:p>
    <w:p w:rsidR="00875D25" w:rsidRPr="00F353BA" w:rsidRDefault="00875D25" w:rsidP="00F353BA">
      <w:pPr>
        <w:pStyle w:val="4"/>
        <w:numPr>
          <w:ilvl w:val="0"/>
          <w:numId w:val="2"/>
        </w:numPr>
        <w:shd w:val="clear" w:color="auto" w:fill="auto"/>
        <w:tabs>
          <w:tab w:val="left" w:pos="1407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Калия хлорид (</w:t>
      </w:r>
      <w:proofErr w:type="spellStart"/>
      <w:r w:rsidRPr="00F353BA">
        <w:rPr>
          <w:sz w:val="28"/>
          <w:szCs w:val="28"/>
          <w:lang w:val="en-US"/>
        </w:rPr>
        <w:t>KCl</w:t>
      </w:r>
      <w:proofErr w:type="spellEnd"/>
      <w:r w:rsidRPr="00F353BA">
        <w:rPr>
          <w:sz w:val="28"/>
          <w:szCs w:val="28"/>
        </w:rPr>
        <w:t>), ГОСТ 4568-95, Россия;</w:t>
      </w:r>
    </w:p>
    <w:p w:rsidR="00875D25" w:rsidRPr="00F353BA" w:rsidRDefault="00875D25" w:rsidP="00F353BA">
      <w:pPr>
        <w:pStyle w:val="4"/>
        <w:numPr>
          <w:ilvl w:val="0"/>
          <w:numId w:val="2"/>
        </w:numPr>
        <w:shd w:val="clear" w:color="auto" w:fill="FEFEFE"/>
        <w:tabs>
          <w:tab w:val="left" w:pos="1407"/>
          <w:tab w:val="left" w:pos="5542"/>
        </w:tabs>
        <w:spacing w:before="180" w:line="360" w:lineRule="auto"/>
        <w:ind w:firstLine="709"/>
        <w:jc w:val="both"/>
        <w:rPr>
          <w:b/>
          <w:sz w:val="28"/>
          <w:szCs w:val="28"/>
        </w:rPr>
      </w:pPr>
      <w:r w:rsidRPr="00F353BA">
        <w:rPr>
          <w:sz w:val="28"/>
          <w:szCs w:val="28"/>
        </w:rPr>
        <w:t>Калия нитрат (</w:t>
      </w:r>
      <w:r w:rsidRPr="00F353BA">
        <w:rPr>
          <w:sz w:val="28"/>
          <w:szCs w:val="28"/>
          <w:lang w:val="en-US"/>
        </w:rPr>
        <w:t>KNO</w:t>
      </w:r>
      <w:r w:rsidRPr="00F353BA">
        <w:rPr>
          <w:sz w:val="28"/>
          <w:szCs w:val="28"/>
          <w:vertAlign w:val="subscript"/>
        </w:rPr>
        <w:t>3</w:t>
      </w:r>
      <w:r w:rsidRPr="00F353BA">
        <w:rPr>
          <w:sz w:val="28"/>
          <w:szCs w:val="28"/>
        </w:rPr>
        <w:t>), ГОСТ 4217-77, Россия.</w:t>
      </w:r>
    </w:p>
    <w:p w:rsidR="00875D25" w:rsidRPr="00F353BA" w:rsidRDefault="00875D25" w:rsidP="00F353BA">
      <w:pPr>
        <w:pStyle w:val="4"/>
        <w:shd w:val="clear" w:color="auto" w:fill="FEFEFE"/>
        <w:tabs>
          <w:tab w:val="left" w:pos="1407"/>
          <w:tab w:val="left" w:pos="5542"/>
        </w:tabs>
        <w:spacing w:before="180" w:line="360" w:lineRule="auto"/>
        <w:ind w:firstLine="709"/>
        <w:jc w:val="both"/>
        <w:rPr>
          <w:b/>
          <w:sz w:val="28"/>
          <w:szCs w:val="28"/>
        </w:rPr>
      </w:pPr>
      <w:r w:rsidRPr="00F353BA">
        <w:rPr>
          <w:b/>
          <w:sz w:val="28"/>
          <w:szCs w:val="28"/>
        </w:rPr>
        <w:t xml:space="preserve">Методика получения </w:t>
      </w:r>
      <w:proofErr w:type="spellStart"/>
      <w:r w:rsidRPr="00F353BA">
        <w:rPr>
          <w:b/>
          <w:sz w:val="28"/>
          <w:szCs w:val="28"/>
        </w:rPr>
        <w:t>наночастиц</w:t>
      </w:r>
      <w:proofErr w:type="spellEnd"/>
      <w:r w:rsidRPr="00F353BA">
        <w:rPr>
          <w:b/>
          <w:sz w:val="28"/>
          <w:szCs w:val="28"/>
        </w:rPr>
        <w:t xml:space="preserve"> серебра </w:t>
      </w:r>
      <w:proofErr w:type="spellStart"/>
      <w:r w:rsidRPr="00F353BA">
        <w:rPr>
          <w:b/>
          <w:sz w:val="28"/>
          <w:szCs w:val="28"/>
        </w:rPr>
        <w:t>боргидридным</w:t>
      </w:r>
      <w:proofErr w:type="spellEnd"/>
      <w:r w:rsidRPr="00F353BA">
        <w:rPr>
          <w:b/>
          <w:sz w:val="28"/>
          <w:szCs w:val="28"/>
        </w:rPr>
        <w:t xml:space="preserve"> методом</w:t>
      </w:r>
    </w:p>
    <w:p w:rsidR="008D35C6" w:rsidRPr="00F353BA" w:rsidRDefault="00875D25" w:rsidP="00F353BA">
      <w:pPr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BA">
        <w:rPr>
          <w:rFonts w:ascii="Times New Roman" w:hAnsi="Times New Roman" w:cs="Times New Roman"/>
          <w:sz w:val="28"/>
          <w:szCs w:val="28"/>
        </w:rPr>
        <w:t xml:space="preserve">5 мл 0,001М раствора нитрата серебра добавить по каплям (со скоростью около 1 капли в секунду) к 15 мл 0,002М раствора </w:t>
      </w:r>
      <w:proofErr w:type="spellStart"/>
      <w:r w:rsidRPr="00F353BA">
        <w:rPr>
          <w:rFonts w:ascii="Times New Roman" w:hAnsi="Times New Roman" w:cs="Times New Roman"/>
          <w:sz w:val="28"/>
          <w:szCs w:val="28"/>
        </w:rPr>
        <w:t>боргидрида</w:t>
      </w:r>
      <w:proofErr w:type="spellEnd"/>
      <w:r w:rsidRPr="00F353BA">
        <w:rPr>
          <w:rFonts w:ascii="Times New Roman" w:hAnsi="Times New Roman" w:cs="Times New Roman"/>
          <w:sz w:val="28"/>
          <w:szCs w:val="28"/>
        </w:rPr>
        <w:t xml:space="preserve"> натрия на ледяной бане. Реакционную смесь интенсивно перемешивается с помощью магнитной мешалки. Раствор становится светло-желтым после добавления 2 мл нитрата серебра и принимает </w:t>
      </w:r>
      <w:proofErr w:type="gramStart"/>
      <w:r w:rsidRPr="00F353BA">
        <w:rPr>
          <w:rFonts w:ascii="Times New Roman" w:hAnsi="Times New Roman" w:cs="Times New Roman"/>
          <w:sz w:val="28"/>
          <w:szCs w:val="28"/>
        </w:rPr>
        <w:t>яркого-желтый</w:t>
      </w:r>
      <w:proofErr w:type="gramEnd"/>
      <w:r w:rsidRPr="00F353BA">
        <w:rPr>
          <w:rFonts w:ascii="Times New Roman" w:hAnsi="Times New Roman" w:cs="Times New Roman"/>
          <w:sz w:val="28"/>
          <w:szCs w:val="28"/>
        </w:rPr>
        <w:t xml:space="preserve"> цвет после добавления всего объёма нитрата серебра. Весь процесс занимает около трех минут, после чего перемешивание прекращается. Условия реакции, включая время перемешивания и относительные количества реагентов должны тщательно контролироваться для получения стабильного желтого коллоидного серебра. </w:t>
      </w:r>
      <w:proofErr w:type="gramStart"/>
      <w:r w:rsidRPr="00F353BA">
        <w:rPr>
          <w:rFonts w:ascii="Times New Roman" w:hAnsi="Times New Roman" w:cs="Times New Roman"/>
          <w:sz w:val="28"/>
          <w:szCs w:val="28"/>
        </w:rPr>
        <w:t>Если перемешивание продолжается после добавления всего нитрата серебра, начнется процесс агрегации: желтый золь сначала превратится в более темный, затем фиолетовый и, в конечном итоге, в серый, после чего коллоидные частицы выпадают в осадок.</w:t>
      </w:r>
      <w:proofErr w:type="gramEnd"/>
      <w:r w:rsidRPr="00F353BA">
        <w:rPr>
          <w:rFonts w:ascii="Times New Roman" w:hAnsi="Times New Roman" w:cs="Times New Roman"/>
          <w:sz w:val="28"/>
          <w:szCs w:val="28"/>
        </w:rPr>
        <w:t xml:space="preserve"> Подобная агрегация может также возникать, если реакция прерывается до того, как будет добавлена вся соль серебра. Исходная концентрация </w:t>
      </w:r>
      <w:proofErr w:type="spellStart"/>
      <w:r w:rsidRPr="00F353BA">
        <w:rPr>
          <w:rFonts w:ascii="Times New Roman" w:hAnsi="Times New Roman" w:cs="Times New Roman"/>
          <w:sz w:val="28"/>
          <w:szCs w:val="28"/>
        </w:rPr>
        <w:t>боргидрида</w:t>
      </w:r>
      <w:proofErr w:type="spellEnd"/>
      <w:r w:rsidRPr="00F353BA">
        <w:rPr>
          <w:rFonts w:ascii="Times New Roman" w:hAnsi="Times New Roman" w:cs="Times New Roman"/>
          <w:sz w:val="28"/>
          <w:szCs w:val="28"/>
        </w:rPr>
        <w:t xml:space="preserve"> натрия должна быть в два раза выше, чем у нитрата серебра: Большой избыток </w:t>
      </w:r>
      <w:proofErr w:type="spellStart"/>
      <w:r w:rsidRPr="00F353BA">
        <w:rPr>
          <w:rFonts w:ascii="Times New Roman" w:hAnsi="Times New Roman" w:cs="Times New Roman"/>
          <w:sz w:val="28"/>
          <w:szCs w:val="28"/>
        </w:rPr>
        <w:t>боргидрида</w:t>
      </w:r>
      <w:proofErr w:type="spellEnd"/>
      <w:r w:rsidRPr="00F353BA">
        <w:rPr>
          <w:rFonts w:ascii="Times New Roman" w:hAnsi="Times New Roman" w:cs="Times New Roman"/>
          <w:sz w:val="28"/>
          <w:szCs w:val="28"/>
        </w:rPr>
        <w:t xml:space="preserve"> натрия необходим как для уменьшения содержания ионного </w:t>
      </w:r>
      <w:r w:rsidRPr="00F353BA">
        <w:rPr>
          <w:rFonts w:ascii="Times New Roman" w:hAnsi="Times New Roman" w:cs="Times New Roman"/>
          <w:sz w:val="28"/>
          <w:szCs w:val="28"/>
        </w:rPr>
        <w:lastRenderedPageBreak/>
        <w:t xml:space="preserve">серебра в конечном продукте, так и для стабилизации </w:t>
      </w:r>
      <w:proofErr w:type="gramStart"/>
      <w:r w:rsidRPr="00F353BA">
        <w:rPr>
          <w:rFonts w:ascii="Times New Roman" w:hAnsi="Times New Roman" w:cs="Times New Roman"/>
          <w:sz w:val="28"/>
          <w:szCs w:val="28"/>
        </w:rPr>
        <w:t>образующихся</w:t>
      </w:r>
      <w:proofErr w:type="gramEnd"/>
      <w:r w:rsidRPr="00F35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3BA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F353BA">
        <w:rPr>
          <w:rFonts w:ascii="Times New Roman" w:hAnsi="Times New Roman" w:cs="Times New Roman"/>
          <w:sz w:val="28"/>
          <w:szCs w:val="28"/>
        </w:rPr>
        <w:t xml:space="preserve"> серебра.</w:t>
      </w:r>
    </w:p>
    <w:p w:rsidR="00875D25" w:rsidRPr="00F353BA" w:rsidRDefault="00875D25" w:rsidP="00F353BA">
      <w:pPr>
        <w:pStyle w:val="30"/>
        <w:keepNext/>
        <w:keepLines/>
        <w:shd w:val="clear" w:color="auto" w:fill="auto"/>
        <w:spacing w:before="180" w:after="0" w:line="360" w:lineRule="auto"/>
        <w:ind w:firstLine="709"/>
        <w:jc w:val="both"/>
        <w:outlineLvl w:val="9"/>
        <w:rPr>
          <w:b/>
          <w:sz w:val="28"/>
          <w:szCs w:val="28"/>
        </w:rPr>
      </w:pPr>
      <w:r w:rsidRPr="00F353BA">
        <w:rPr>
          <w:b/>
          <w:sz w:val="28"/>
          <w:szCs w:val="28"/>
        </w:rPr>
        <w:t xml:space="preserve">Методика получения и стабилизации </w:t>
      </w:r>
      <w:proofErr w:type="spellStart"/>
      <w:r w:rsidRPr="00F353BA">
        <w:rPr>
          <w:b/>
          <w:sz w:val="28"/>
          <w:szCs w:val="28"/>
        </w:rPr>
        <w:t>наночастиц</w:t>
      </w:r>
      <w:proofErr w:type="spellEnd"/>
      <w:r w:rsidRPr="00F353BA">
        <w:rPr>
          <w:b/>
          <w:sz w:val="28"/>
          <w:szCs w:val="28"/>
        </w:rPr>
        <w:t xml:space="preserve"> серебра цитратным методом</w:t>
      </w:r>
    </w:p>
    <w:p w:rsidR="00875D25" w:rsidRPr="00F353BA" w:rsidRDefault="00875D25" w:rsidP="00F353BA">
      <w:pPr>
        <w:pStyle w:val="4"/>
        <w:numPr>
          <w:ilvl w:val="0"/>
          <w:numId w:val="3"/>
        </w:numPr>
        <w:shd w:val="clear" w:color="auto" w:fill="auto"/>
        <w:tabs>
          <w:tab w:val="left" w:pos="326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Внести в колбу 8 мл водного раствора нитрата серебра 3,75*10</w:t>
      </w:r>
      <w:r w:rsidRPr="00F353BA">
        <w:rPr>
          <w:sz w:val="28"/>
          <w:szCs w:val="28"/>
          <w:vertAlign w:val="superscript"/>
        </w:rPr>
        <w:t>-4</w:t>
      </w:r>
      <w:r w:rsidRPr="00F353BA">
        <w:rPr>
          <w:sz w:val="28"/>
          <w:szCs w:val="28"/>
        </w:rPr>
        <w:t>М, полученного методом последовательных разбавлений.</w:t>
      </w:r>
    </w:p>
    <w:p w:rsidR="00875D25" w:rsidRPr="00F353BA" w:rsidRDefault="00875D25" w:rsidP="00F353BA">
      <w:pPr>
        <w:pStyle w:val="4"/>
        <w:numPr>
          <w:ilvl w:val="0"/>
          <w:numId w:val="3"/>
        </w:numPr>
        <w:shd w:val="clear" w:color="auto" w:fill="auto"/>
        <w:tabs>
          <w:tab w:val="left" w:pos="355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Внести в колбу 1,5 мл 0,0125М раствора цитрата натрия и 0,5 мл 0,1М раствора глюкозы.</w:t>
      </w:r>
    </w:p>
    <w:p w:rsidR="00875D25" w:rsidRPr="00F353BA" w:rsidRDefault="00875D25" w:rsidP="00F353BA">
      <w:pPr>
        <w:pStyle w:val="4"/>
        <w:numPr>
          <w:ilvl w:val="0"/>
          <w:numId w:val="3"/>
        </w:numPr>
        <w:shd w:val="clear" w:color="auto" w:fill="auto"/>
        <w:tabs>
          <w:tab w:val="left" w:pos="355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Довести до кипения.</w:t>
      </w:r>
    </w:p>
    <w:p w:rsidR="00875D25" w:rsidRPr="00F353BA" w:rsidRDefault="00875D25" w:rsidP="00F353BA">
      <w:pPr>
        <w:pStyle w:val="4"/>
        <w:numPr>
          <w:ilvl w:val="0"/>
          <w:numId w:val="3"/>
        </w:numPr>
        <w:shd w:val="clear" w:color="auto" w:fill="auto"/>
        <w:tabs>
          <w:tab w:val="left" w:pos="355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Кипятить до появления светло-жёлтой окраски.</w:t>
      </w:r>
    </w:p>
    <w:p w:rsidR="00875D25" w:rsidRPr="00F353BA" w:rsidRDefault="00875D25" w:rsidP="00F353BA">
      <w:pPr>
        <w:pStyle w:val="30"/>
        <w:keepNext/>
        <w:keepLines/>
        <w:shd w:val="clear" w:color="auto" w:fill="auto"/>
        <w:spacing w:before="180"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3" w:name="bookmark25"/>
      <w:r w:rsidRPr="00F353BA">
        <w:rPr>
          <w:sz w:val="28"/>
          <w:szCs w:val="28"/>
        </w:rPr>
        <w:t xml:space="preserve">Методика стабилизации </w:t>
      </w:r>
      <w:proofErr w:type="spellStart"/>
      <w:r w:rsidRPr="00F353BA">
        <w:rPr>
          <w:sz w:val="28"/>
          <w:szCs w:val="28"/>
        </w:rPr>
        <w:t>наночастиц</w:t>
      </w:r>
      <w:proofErr w:type="spellEnd"/>
      <w:r w:rsidRPr="00F353BA">
        <w:rPr>
          <w:sz w:val="28"/>
          <w:szCs w:val="28"/>
        </w:rPr>
        <w:t xml:space="preserve">, </w:t>
      </w:r>
      <w:proofErr w:type="gramStart"/>
      <w:r w:rsidRPr="00F353BA">
        <w:rPr>
          <w:sz w:val="28"/>
          <w:szCs w:val="28"/>
        </w:rPr>
        <w:t>полученных</w:t>
      </w:r>
      <w:proofErr w:type="gramEnd"/>
      <w:r w:rsidRPr="00F353BA">
        <w:rPr>
          <w:sz w:val="28"/>
          <w:szCs w:val="28"/>
        </w:rPr>
        <w:t xml:space="preserve"> цитратным методом, с помощью крахмала</w:t>
      </w:r>
      <w:bookmarkEnd w:id="3"/>
    </w:p>
    <w:p w:rsidR="00875D25" w:rsidRPr="00F353BA" w:rsidRDefault="00875D25" w:rsidP="00F353BA">
      <w:pPr>
        <w:pStyle w:val="4"/>
        <w:shd w:val="clear" w:color="auto" w:fill="auto"/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Стабилизацию </w:t>
      </w:r>
      <w:proofErr w:type="spellStart"/>
      <w:r w:rsidRPr="00F353BA">
        <w:rPr>
          <w:sz w:val="28"/>
          <w:szCs w:val="28"/>
        </w:rPr>
        <w:t>наночастиц</w:t>
      </w:r>
      <w:proofErr w:type="spellEnd"/>
      <w:r w:rsidRPr="00F353BA">
        <w:rPr>
          <w:sz w:val="28"/>
          <w:szCs w:val="28"/>
        </w:rPr>
        <w:t xml:space="preserve"> серебра крахмалом проводят непосредственно в ходе синтеза. Для этого реакцию проводят в водном растворе крахмала. Последовательность получения </w:t>
      </w:r>
      <w:proofErr w:type="gramStart"/>
      <w:r w:rsidRPr="00F353BA">
        <w:rPr>
          <w:sz w:val="28"/>
          <w:szCs w:val="28"/>
        </w:rPr>
        <w:t>стабилизированных</w:t>
      </w:r>
      <w:proofErr w:type="gramEnd"/>
      <w:r w:rsidRPr="00F353BA">
        <w:rPr>
          <w:sz w:val="28"/>
          <w:szCs w:val="28"/>
        </w:rPr>
        <w:t xml:space="preserve"> крахмалом </w:t>
      </w:r>
      <w:proofErr w:type="spellStart"/>
      <w:r w:rsidRPr="00F353BA">
        <w:rPr>
          <w:sz w:val="28"/>
          <w:szCs w:val="28"/>
        </w:rPr>
        <w:t>наночастиц</w:t>
      </w:r>
      <w:proofErr w:type="spellEnd"/>
      <w:r w:rsidRPr="00F353BA">
        <w:rPr>
          <w:sz w:val="28"/>
          <w:szCs w:val="28"/>
        </w:rPr>
        <w:t xml:space="preserve"> серебра по методу </w:t>
      </w:r>
      <w:proofErr w:type="spellStart"/>
      <w:r w:rsidRPr="00F353BA">
        <w:rPr>
          <w:sz w:val="28"/>
          <w:szCs w:val="28"/>
        </w:rPr>
        <w:t>Туркевича</w:t>
      </w:r>
      <w:proofErr w:type="spellEnd"/>
      <w:r w:rsidRPr="00F353BA">
        <w:rPr>
          <w:sz w:val="28"/>
          <w:szCs w:val="28"/>
        </w:rPr>
        <w:t xml:space="preserve"> выглядит следующим образом:</w:t>
      </w:r>
    </w:p>
    <w:p w:rsidR="00875D25" w:rsidRPr="00F353BA" w:rsidRDefault="00875D25" w:rsidP="00F353BA">
      <w:pPr>
        <w:pStyle w:val="4"/>
        <w:numPr>
          <w:ilvl w:val="1"/>
          <w:numId w:val="3"/>
        </w:numPr>
        <w:shd w:val="clear" w:color="auto" w:fill="auto"/>
        <w:tabs>
          <w:tab w:val="left" w:pos="326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Внести в колбу 0,025г водорастворимого крахмала и 8 мл водного раствора нитрата серебра 3,75*10</w:t>
      </w:r>
      <w:r w:rsidRPr="00F353BA">
        <w:rPr>
          <w:sz w:val="28"/>
          <w:szCs w:val="28"/>
          <w:vertAlign w:val="superscript"/>
        </w:rPr>
        <w:t>-4</w:t>
      </w:r>
      <w:r w:rsidRPr="00F353BA">
        <w:rPr>
          <w:sz w:val="28"/>
          <w:szCs w:val="28"/>
        </w:rPr>
        <w:t>М, полученного методом последовательных разбавлений.</w:t>
      </w:r>
    </w:p>
    <w:p w:rsidR="00875D25" w:rsidRPr="00F353BA" w:rsidRDefault="00875D25" w:rsidP="00F353BA">
      <w:pPr>
        <w:pStyle w:val="4"/>
        <w:numPr>
          <w:ilvl w:val="1"/>
          <w:numId w:val="3"/>
        </w:numPr>
        <w:shd w:val="clear" w:color="auto" w:fill="auto"/>
        <w:tabs>
          <w:tab w:val="left" w:pos="355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Нагревать колбу до полного растворения крахмала.</w:t>
      </w:r>
    </w:p>
    <w:p w:rsidR="00875D25" w:rsidRPr="00F353BA" w:rsidRDefault="00875D25" w:rsidP="00F353BA">
      <w:pPr>
        <w:pStyle w:val="4"/>
        <w:numPr>
          <w:ilvl w:val="1"/>
          <w:numId w:val="3"/>
        </w:numPr>
        <w:shd w:val="clear" w:color="auto" w:fill="auto"/>
        <w:tabs>
          <w:tab w:val="left" w:pos="350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Внести 1,5 мл 0,0125М раствора цитрата натрия и 0,5 мл 0,1М раствора глюкозы.</w:t>
      </w:r>
    </w:p>
    <w:p w:rsidR="00875D25" w:rsidRPr="00F353BA" w:rsidRDefault="00875D25" w:rsidP="00F353BA">
      <w:pPr>
        <w:pStyle w:val="4"/>
        <w:numPr>
          <w:ilvl w:val="1"/>
          <w:numId w:val="3"/>
        </w:numPr>
        <w:shd w:val="clear" w:color="auto" w:fill="auto"/>
        <w:tabs>
          <w:tab w:val="left" w:pos="360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Довести до кипения.</w:t>
      </w:r>
    </w:p>
    <w:p w:rsidR="00875D25" w:rsidRPr="00F353BA" w:rsidRDefault="00875D25" w:rsidP="00F353BA">
      <w:pPr>
        <w:pStyle w:val="4"/>
        <w:numPr>
          <w:ilvl w:val="1"/>
          <w:numId w:val="3"/>
        </w:numPr>
        <w:shd w:val="clear" w:color="auto" w:fill="auto"/>
        <w:tabs>
          <w:tab w:val="left" w:pos="346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Кипятить до появления светло-жёлтой окраски.</w:t>
      </w:r>
    </w:p>
    <w:p w:rsidR="00875D25" w:rsidRPr="00F353BA" w:rsidRDefault="00875D25" w:rsidP="00F353BA">
      <w:pPr>
        <w:pStyle w:val="30"/>
        <w:keepNext/>
        <w:keepLines/>
        <w:shd w:val="clear" w:color="auto" w:fill="auto"/>
        <w:spacing w:before="180" w:after="0" w:line="360" w:lineRule="auto"/>
        <w:ind w:firstLine="709"/>
        <w:jc w:val="both"/>
        <w:outlineLvl w:val="9"/>
        <w:rPr>
          <w:b/>
          <w:sz w:val="28"/>
          <w:szCs w:val="28"/>
        </w:rPr>
      </w:pPr>
      <w:bookmarkStart w:id="4" w:name="bookmark26"/>
      <w:r w:rsidRPr="00F353BA">
        <w:rPr>
          <w:b/>
          <w:sz w:val="28"/>
          <w:szCs w:val="28"/>
        </w:rPr>
        <w:lastRenderedPageBreak/>
        <w:t>Методика определения стабильности золей серебра</w:t>
      </w:r>
      <w:bookmarkEnd w:id="4"/>
    </w:p>
    <w:p w:rsidR="00875D25" w:rsidRPr="00F353BA" w:rsidRDefault="00875D25" w:rsidP="00F353BA">
      <w:pPr>
        <w:pStyle w:val="4"/>
        <w:shd w:val="clear" w:color="auto" w:fill="auto"/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Для оценки стабильности были получены 4 различных варианта золей серебра:</w:t>
      </w:r>
    </w:p>
    <w:p w:rsidR="00875D25" w:rsidRPr="00F353BA" w:rsidRDefault="00875D25" w:rsidP="00F353BA">
      <w:pPr>
        <w:pStyle w:val="4"/>
        <w:numPr>
          <w:ilvl w:val="2"/>
          <w:numId w:val="3"/>
        </w:numPr>
        <w:shd w:val="clear" w:color="auto" w:fill="auto"/>
        <w:tabs>
          <w:tab w:val="left" w:pos="662"/>
        </w:tabs>
        <w:spacing w:before="18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353BA">
        <w:rPr>
          <w:sz w:val="28"/>
          <w:szCs w:val="28"/>
        </w:rPr>
        <w:t>Наночастицы</w:t>
      </w:r>
      <w:proofErr w:type="spellEnd"/>
      <w:r w:rsidRPr="00F353BA">
        <w:rPr>
          <w:sz w:val="28"/>
          <w:szCs w:val="28"/>
        </w:rPr>
        <w:t xml:space="preserve"> серебра, полученные </w:t>
      </w:r>
      <w:proofErr w:type="spellStart"/>
      <w:r w:rsidRPr="00F353BA">
        <w:rPr>
          <w:sz w:val="28"/>
          <w:szCs w:val="28"/>
        </w:rPr>
        <w:t>боргидридным</w:t>
      </w:r>
      <w:proofErr w:type="spellEnd"/>
      <w:r w:rsidRPr="00F353BA">
        <w:rPr>
          <w:sz w:val="28"/>
          <w:szCs w:val="28"/>
        </w:rPr>
        <w:t xml:space="preserve"> методом без добавления стабилизирующего агента.</w:t>
      </w:r>
      <w:proofErr w:type="gramEnd"/>
      <w:r w:rsidRPr="00F353BA">
        <w:rPr>
          <w:sz w:val="28"/>
          <w:szCs w:val="28"/>
        </w:rPr>
        <w:t xml:space="preserve"> В качестве стабилизатора выступает сама </w:t>
      </w:r>
      <w:proofErr w:type="spellStart"/>
      <w:r w:rsidRPr="00F353BA">
        <w:rPr>
          <w:sz w:val="28"/>
          <w:szCs w:val="28"/>
        </w:rPr>
        <w:t>боргидридная</w:t>
      </w:r>
      <w:proofErr w:type="spellEnd"/>
      <w:r w:rsidRPr="00F353BA">
        <w:rPr>
          <w:sz w:val="28"/>
          <w:szCs w:val="28"/>
        </w:rPr>
        <w:t xml:space="preserve"> «оболочка».</w:t>
      </w:r>
    </w:p>
    <w:p w:rsidR="00875D25" w:rsidRPr="00F353BA" w:rsidRDefault="00875D25" w:rsidP="00F353BA">
      <w:pPr>
        <w:pStyle w:val="4"/>
        <w:numPr>
          <w:ilvl w:val="2"/>
          <w:numId w:val="3"/>
        </w:numPr>
        <w:shd w:val="clear" w:color="auto" w:fill="auto"/>
        <w:tabs>
          <w:tab w:val="left" w:pos="696"/>
        </w:tabs>
        <w:spacing w:before="18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353BA">
        <w:rPr>
          <w:sz w:val="28"/>
          <w:szCs w:val="28"/>
        </w:rPr>
        <w:t>Наночастицы</w:t>
      </w:r>
      <w:proofErr w:type="spellEnd"/>
      <w:r w:rsidRPr="00F353BA">
        <w:rPr>
          <w:sz w:val="28"/>
          <w:szCs w:val="28"/>
        </w:rPr>
        <w:t xml:space="preserve"> серебра, полученные цитратным методом </w:t>
      </w:r>
      <w:proofErr w:type="spellStart"/>
      <w:r w:rsidRPr="00F353BA">
        <w:rPr>
          <w:sz w:val="28"/>
          <w:szCs w:val="28"/>
        </w:rPr>
        <w:t>Туркевича</w:t>
      </w:r>
      <w:proofErr w:type="spellEnd"/>
      <w:r w:rsidRPr="00F353BA">
        <w:rPr>
          <w:sz w:val="28"/>
          <w:szCs w:val="28"/>
        </w:rPr>
        <w:t xml:space="preserve"> без добавления стабилизирующего агента.</w:t>
      </w:r>
      <w:proofErr w:type="gramEnd"/>
      <w:r w:rsidRPr="00F353BA">
        <w:rPr>
          <w:sz w:val="28"/>
          <w:szCs w:val="28"/>
        </w:rPr>
        <w:t xml:space="preserve"> В качестве стабилизатора выступает сама цитратная «оболочка».</w:t>
      </w:r>
    </w:p>
    <w:p w:rsidR="00875D25" w:rsidRPr="00F353BA" w:rsidRDefault="00875D25" w:rsidP="00F353BA">
      <w:pPr>
        <w:pStyle w:val="4"/>
        <w:numPr>
          <w:ilvl w:val="2"/>
          <w:numId w:val="3"/>
        </w:numPr>
        <w:shd w:val="clear" w:color="auto" w:fill="auto"/>
        <w:tabs>
          <w:tab w:val="left" w:pos="691"/>
        </w:tabs>
        <w:spacing w:before="180" w:line="360" w:lineRule="auto"/>
        <w:ind w:firstLine="709"/>
        <w:jc w:val="both"/>
        <w:rPr>
          <w:sz w:val="28"/>
          <w:szCs w:val="28"/>
        </w:rPr>
      </w:pPr>
      <w:proofErr w:type="spellStart"/>
      <w:r w:rsidRPr="00F353BA">
        <w:rPr>
          <w:sz w:val="28"/>
          <w:szCs w:val="28"/>
        </w:rPr>
        <w:t>Наночастицы</w:t>
      </w:r>
      <w:proofErr w:type="spellEnd"/>
      <w:r w:rsidRPr="00F353BA">
        <w:rPr>
          <w:sz w:val="28"/>
          <w:szCs w:val="28"/>
        </w:rPr>
        <w:t xml:space="preserve"> серебра, </w:t>
      </w:r>
      <w:proofErr w:type="gramStart"/>
      <w:r w:rsidRPr="00F353BA">
        <w:rPr>
          <w:sz w:val="28"/>
          <w:szCs w:val="28"/>
        </w:rPr>
        <w:t>полученные</w:t>
      </w:r>
      <w:proofErr w:type="gramEnd"/>
      <w:r w:rsidRPr="00F353BA">
        <w:rPr>
          <w:sz w:val="28"/>
          <w:szCs w:val="28"/>
        </w:rPr>
        <w:t xml:space="preserve"> </w:t>
      </w:r>
      <w:proofErr w:type="spellStart"/>
      <w:r w:rsidRPr="00F353BA">
        <w:rPr>
          <w:sz w:val="28"/>
          <w:szCs w:val="28"/>
        </w:rPr>
        <w:t>боргидридным</w:t>
      </w:r>
      <w:proofErr w:type="spellEnd"/>
      <w:r w:rsidRPr="00F353BA">
        <w:rPr>
          <w:sz w:val="28"/>
          <w:szCs w:val="28"/>
        </w:rPr>
        <w:t xml:space="preserve"> методом, инкубированные с БСА. В качестве стабилизатора выступает как сама </w:t>
      </w:r>
      <w:proofErr w:type="spellStart"/>
      <w:r w:rsidRPr="00F353BA">
        <w:rPr>
          <w:sz w:val="28"/>
          <w:szCs w:val="28"/>
        </w:rPr>
        <w:t>боргидридная</w:t>
      </w:r>
      <w:proofErr w:type="spellEnd"/>
      <w:r w:rsidRPr="00F353BA">
        <w:rPr>
          <w:sz w:val="28"/>
          <w:szCs w:val="28"/>
        </w:rPr>
        <w:t xml:space="preserve"> «оболочка», так и бычий сывороточный альбумин.</w:t>
      </w:r>
    </w:p>
    <w:p w:rsidR="00875D25" w:rsidRPr="00F353BA" w:rsidRDefault="00875D25" w:rsidP="00F353BA">
      <w:pPr>
        <w:pStyle w:val="4"/>
        <w:numPr>
          <w:ilvl w:val="2"/>
          <w:numId w:val="3"/>
        </w:numPr>
        <w:shd w:val="clear" w:color="auto" w:fill="auto"/>
        <w:tabs>
          <w:tab w:val="left" w:pos="696"/>
        </w:tabs>
        <w:spacing w:before="180" w:line="360" w:lineRule="auto"/>
        <w:ind w:firstLine="709"/>
        <w:jc w:val="both"/>
        <w:rPr>
          <w:sz w:val="28"/>
          <w:szCs w:val="28"/>
        </w:rPr>
      </w:pPr>
      <w:proofErr w:type="spellStart"/>
      <w:r w:rsidRPr="00F353BA">
        <w:rPr>
          <w:sz w:val="28"/>
          <w:szCs w:val="28"/>
        </w:rPr>
        <w:t>Наночастицы</w:t>
      </w:r>
      <w:proofErr w:type="spellEnd"/>
      <w:r w:rsidRPr="00F353BA">
        <w:rPr>
          <w:sz w:val="28"/>
          <w:szCs w:val="28"/>
        </w:rPr>
        <w:t xml:space="preserve"> серебра, </w:t>
      </w:r>
      <w:proofErr w:type="gramStart"/>
      <w:r w:rsidRPr="00F353BA">
        <w:rPr>
          <w:sz w:val="28"/>
          <w:szCs w:val="28"/>
        </w:rPr>
        <w:t>полученные</w:t>
      </w:r>
      <w:proofErr w:type="gramEnd"/>
      <w:r w:rsidRPr="00F353BA">
        <w:rPr>
          <w:sz w:val="28"/>
          <w:szCs w:val="28"/>
        </w:rPr>
        <w:t xml:space="preserve"> цитратным методом </w:t>
      </w:r>
      <w:proofErr w:type="spellStart"/>
      <w:r w:rsidRPr="00F353BA">
        <w:rPr>
          <w:sz w:val="28"/>
          <w:szCs w:val="28"/>
        </w:rPr>
        <w:t>Туркевича</w:t>
      </w:r>
      <w:proofErr w:type="spellEnd"/>
      <w:r w:rsidRPr="00F353BA">
        <w:rPr>
          <w:sz w:val="28"/>
          <w:szCs w:val="28"/>
        </w:rPr>
        <w:t xml:space="preserve"> с добавлением крахмала. В качестве стабилизатора выступает как сама цитратная «оболочка», так и стабилизатор - крахмал.</w:t>
      </w:r>
    </w:p>
    <w:p w:rsidR="00875D25" w:rsidRPr="00F353BA" w:rsidRDefault="00875D25" w:rsidP="00F353BA">
      <w:pPr>
        <w:pStyle w:val="4"/>
        <w:shd w:val="clear" w:color="auto" w:fill="auto"/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С целью определения </w:t>
      </w:r>
      <w:proofErr w:type="spellStart"/>
      <w:r w:rsidRPr="00F353BA">
        <w:rPr>
          <w:sz w:val="28"/>
          <w:szCs w:val="28"/>
        </w:rPr>
        <w:t>агрегативной</w:t>
      </w:r>
      <w:proofErr w:type="spellEnd"/>
      <w:r w:rsidRPr="00F353BA">
        <w:rPr>
          <w:sz w:val="28"/>
          <w:szCs w:val="28"/>
        </w:rPr>
        <w:t xml:space="preserve"> устойчивости, к исследуемым образцам были применены 4 вида воздействия:</w:t>
      </w:r>
    </w:p>
    <w:p w:rsidR="00875D25" w:rsidRPr="00F353BA" w:rsidRDefault="00875D25" w:rsidP="00F353BA">
      <w:pPr>
        <w:pStyle w:val="4"/>
        <w:numPr>
          <w:ilvl w:val="3"/>
          <w:numId w:val="3"/>
        </w:numPr>
        <w:shd w:val="clear" w:color="auto" w:fill="auto"/>
        <w:tabs>
          <w:tab w:val="left" w:pos="446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Нормальное старение - хранение полученных золей в тёмном месте при комнатной температуре в течение месяца.</w:t>
      </w:r>
    </w:p>
    <w:p w:rsidR="00875D25" w:rsidRPr="00F353BA" w:rsidRDefault="00875D25" w:rsidP="00F353BA">
      <w:pPr>
        <w:pStyle w:val="4"/>
        <w:numPr>
          <w:ilvl w:val="3"/>
          <w:numId w:val="3"/>
        </w:numPr>
        <w:shd w:val="clear" w:color="auto" w:fill="auto"/>
        <w:tabs>
          <w:tab w:val="left" w:pos="475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Центрифугирование при скорости вращения центрифуги 1600 </w:t>
      </w:r>
      <w:proofErr w:type="gramStart"/>
      <w:r w:rsidRPr="00F353BA">
        <w:rPr>
          <w:sz w:val="28"/>
          <w:szCs w:val="28"/>
        </w:rPr>
        <w:t>об</w:t>
      </w:r>
      <w:proofErr w:type="gramEnd"/>
      <w:r w:rsidRPr="00F353BA">
        <w:rPr>
          <w:sz w:val="28"/>
          <w:szCs w:val="28"/>
        </w:rPr>
        <w:t>/</w:t>
      </w:r>
      <w:proofErr w:type="gramStart"/>
      <w:r w:rsidRPr="00F353BA">
        <w:rPr>
          <w:sz w:val="28"/>
          <w:szCs w:val="28"/>
        </w:rPr>
        <w:t>мин</w:t>
      </w:r>
      <w:proofErr w:type="gramEnd"/>
      <w:r w:rsidRPr="00F353BA">
        <w:rPr>
          <w:sz w:val="28"/>
          <w:szCs w:val="28"/>
        </w:rPr>
        <w:t>, температуре -4°</w:t>
      </w:r>
      <w:r w:rsidRPr="00F353BA">
        <w:rPr>
          <w:sz w:val="28"/>
          <w:szCs w:val="28"/>
          <w:lang w:val="en-US"/>
        </w:rPr>
        <w:t>C</w:t>
      </w:r>
      <w:r w:rsidRPr="00F353BA">
        <w:rPr>
          <w:sz w:val="28"/>
          <w:szCs w:val="28"/>
        </w:rPr>
        <w:t xml:space="preserve"> в течение 5 мин.</w:t>
      </w:r>
    </w:p>
    <w:p w:rsidR="00875D25" w:rsidRPr="00F353BA" w:rsidRDefault="00875D25" w:rsidP="00F353BA">
      <w:pPr>
        <w:pStyle w:val="4"/>
        <w:numPr>
          <w:ilvl w:val="3"/>
          <w:numId w:val="3"/>
        </w:numPr>
        <w:shd w:val="clear" w:color="auto" w:fill="auto"/>
        <w:tabs>
          <w:tab w:val="left" w:pos="470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Введение добавок 10% раствора </w:t>
      </w:r>
      <w:proofErr w:type="spellStart"/>
      <w:r w:rsidRPr="00F353BA">
        <w:rPr>
          <w:sz w:val="28"/>
          <w:szCs w:val="28"/>
          <w:lang w:val="en-US"/>
        </w:rPr>
        <w:t>NaCl</w:t>
      </w:r>
      <w:proofErr w:type="spellEnd"/>
      <w:r w:rsidRPr="00F353BA">
        <w:rPr>
          <w:sz w:val="28"/>
          <w:szCs w:val="28"/>
        </w:rPr>
        <w:t xml:space="preserve"> объёмом от 10 до 200мкл на 2мл золя (соответствует конечному содержанию </w:t>
      </w:r>
      <w:proofErr w:type="spellStart"/>
      <w:r w:rsidRPr="00F353BA">
        <w:rPr>
          <w:sz w:val="28"/>
          <w:szCs w:val="28"/>
          <w:lang w:val="en-US"/>
        </w:rPr>
        <w:t>NaCl</w:t>
      </w:r>
      <w:proofErr w:type="spellEnd"/>
      <w:r w:rsidRPr="00F353BA">
        <w:rPr>
          <w:sz w:val="28"/>
          <w:szCs w:val="28"/>
          <w:lang w:val="en-US"/>
        </w:rPr>
        <w:t xml:space="preserve"> </w:t>
      </w:r>
      <w:r w:rsidRPr="00F353BA">
        <w:rPr>
          <w:sz w:val="28"/>
          <w:szCs w:val="28"/>
        </w:rPr>
        <w:t>от 0,05% до 0,9%)</w:t>
      </w:r>
    </w:p>
    <w:p w:rsidR="00875D25" w:rsidRPr="00F353BA" w:rsidRDefault="00875D25" w:rsidP="00F353BA">
      <w:pPr>
        <w:pStyle w:val="4"/>
        <w:numPr>
          <w:ilvl w:val="3"/>
          <w:numId w:val="3"/>
        </w:numPr>
        <w:shd w:val="clear" w:color="auto" w:fill="auto"/>
        <w:tabs>
          <w:tab w:val="left" w:pos="475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Введение добавок 10% раствора </w:t>
      </w:r>
      <w:proofErr w:type="spellStart"/>
      <w:r w:rsidRPr="00F353BA">
        <w:rPr>
          <w:sz w:val="28"/>
          <w:szCs w:val="28"/>
          <w:lang w:val="en-US"/>
        </w:rPr>
        <w:t>NaCl</w:t>
      </w:r>
      <w:proofErr w:type="spellEnd"/>
      <w:r w:rsidRPr="00F353BA">
        <w:rPr>
          <w:sz w:val="28"/>
          <w:szCs w:val="28"/>
        </w:rPr>
        <w:t xml:space="preserve"> объёмом от 10 до 200мкл на 2мл золя с последующим центрифугированием в условиях, указанных в пункте 2 настоящего списка.</w:t>
      </w:r>
    </w:p>
    <w:p w:rsidR="00875D25" w:rsidRPr="00F353BA" w:rsidRDefault="00875D25" w:rsidP="00F353BA">
      <w:pPr>
        <w:pStyle w:val="4"/>
        <w:shd w:val="clear" w:color="auto" w:fill="auto"/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lastRenderedPageBreak/>
        <w:t xml:space="preserve">После применения указанных выше воздействий, проводилось визуальное, спектрофотометрическое и электрохимическое исследование золей по описанным ниже методикам. На основании этих исследований делались выводы </w:t>
      </w:r>
      <w:proofErr w:type="gramStart"/>
      <w:r w:rsidRPr="00F353BA">
        <w:rPr>
          <w:sz w:val="28"/>
          <w:szCs w:val="28"/>
        </w:rPr>
        <w:t>об</w:t>
      </w:r>
      <w:proofErr w:type="gramEnd"/>
    </w:p>
    <w:p w:rsidR="00875D25" w:rsidRPr="00F353BA" w:rsidRDefault="00875D25" w:rsidP="00F353BA">
      <w:pPr>
        <w:pStyle w:val="4"/>
        <w:shd w:val="clear" w:color="auto" w:fill="auto"/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устойчивости или неустойчивости каждого образца к отдельным факторам воздействия.</w:t>
      </w:r>
    </w:p>
    <w:p w:rsidR="00875D25" w:rsidRPr="00F353BA" w:rsidRDefault="00875D25" w:rsidP="00F353BA">
      <w:pPr>
        <w:pStyle w:val="30"/>
        <w:keepNext/>
        <w:keepLines/>
        <w:shd w:val="clear" w:color="auto" w:fill="auto"/>
        <w:spacing w:before="180" w:after="0" w:line="360" w:lineRule="auto"/>
        <w:ind w:firstLine="709"/>
        <w:jc w:val="both"/>
        <w:outlineLvl w:val="9"/>
        <w:rPr>
          <w:b/>
          <w:sz w:val="28"/>
          <w:szCs w:val="28"/>
        </w:rPr>
      </w:pPr>
      <w:bookmarkStart w:id="5" w:name="bookmark27"/>
      <w:r w:rsidRPr="00F353BA">
        <w:rPr>
          <w:b/>
          <w:sz w:val="28"/>
          <w:szCs w:val="28"/>
        </w:rPr>
        <w:t xml:space="preserve">Методика исследования </w:t>
      </w:r>
      <w:proofErr w:type="spellStart"/>
      <w:r w:rsidRPr="00F353BA">
        <w:rPr>
          <w:b/>
          <w:sz w:val="28"/>
          <w:szCs w:val="28"/>
        </w:rPr>
        <w:t>наночастиц</w:t>
      </w:r>
      <w:proofErr w:type="spellEnd"/>
      <w:r w:rsidRPr="00F353BA">
        <w:rPr>
          <w:b/>
          <w:sz w:val="28"/>
          <w:szCs w:val="28"/>
        </w:rPr>
        <w:t xml:space="preserve"> серебра спектрофотометрическим методом</w:t>
      </w:r>
      <w:bookmarkEnd w:id="5"/>
    </w:p>
    <w:p w:rsidR="00875D25" w:rsidRPr="00F353BA" w:rsidRDefault="00875D25" w:rsidP="00F353BA">
      <w:pPr>
        <w:pStyle w:val="4"/>
        <w:shd w:val="clear" w:color="auto" w:fill="auto"/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Отличительные цвета коллоидного серебра обусловлены феноменом, известным как поверхностный </w:t>
      </w:r>
      <w:proofErr w:type="spellStart"/>
      <w:r w:rsidRPr="00F353BA">
        <w:rPr>
          <w:sz w:val="28"/>
          <w:szCs w:val="28"/>
        </w:rPr>
        <w:t>плазмонный</w:t>
      </w:r>
      <w:proofErr w:type="spellEnd"/>
      <w:r w:rsidRPr="00F353BA">
        <w:rPr>
          <w:sz w:val="28"/>
          <w:szCs w:val="28"/>
        </w:rPr>
        <w:t xml:space="preserve"> резонанс</w:t>
      </w:r>
      <w:proofErr w:type="gramStart"/>
      <w:r w:rsidRPr="00F353BA">
        <w:rPr>
          <w:sz w:val="28"/>
          <w:szCs w:val="28"/>
        </w:rPr>
        <w:t xml:space="preserve"> В</w:t>
      </w:r>
      <w:proofErr w:type="gramEnd"/>
      <w:r w:rsidRPr="00F353BA">
        <w:rPr>
          <w:sz w:val="28"/>
          <w:szCs w:val="28"/>
        </w:rPr>
        <w:t xml:space="preserve"> том случае, когда частота колебаний падающего света равна собственной частоте колебаний свободных электронов вблизи поверхности </w:t>
      </w:r>
      <w:proofErr w:type="spellStart"/>
      <w:r w:rsidRPr="00F353BA">
        <w:rPr>
          <w:sz w:val="28"/>
          <w:szCs w:val="28"/>
        </w:rPr>
        <w:t>наночастицы</w:t>
      </w:r>
      <w:proofErr w:type="spellEnd"/>
      <w:r w:rsidRPr="00F353BA">
        <w:rPr>
          <w:sz w:val="28"/>
          <w:szCs w:val="28"/>
        </w:rPr>
        <w:t>, происходит резкое увеличение амплитуды колебания, в спектре поглощения света появляется пик. Для получения спектра поглощения необходимо:</w:t>
      </w:r>
    </w:p>
    <w:p w:rsidR="00875D25" w:rsidRPr="00F353BA" w:rsidRDefault="00875D25" w:rsidP="00F353BA">
      <w:pPr>
        <w:pStyle w:val="4"/>
        <w:numPr>
          <w:ilvl w:val="4"/>
          <w:numId w:val="3"/>
        </w:numPr>
        <w:shd w:val="clear" w:color="auto" w:fill="auto"/>
        <w:tabs>
          <w:tab w:val="left" w:pos="1636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Включить спектрофотометр </w:t>
      </w:r>
      <w:proofErr w:type="gramStart"/>
      <w:r w:rsidRPr="00F353BA">
        <w:rPr>
          <w:sz w:val="28"/>
          <w:szCs w:val="28"/>
        </w:rPr>
        <w:t>УФ-видимой</w:t>
      </w:r>
      <w:proofErr w:type="gramEnd"/>
      <w:r w:rsidRPr="00F353BA">
        <w:rPr>
          <w:sz w:val="28"/>
          <w:szCs w:val="28"/>
        </w:rPr>
        <w:t xml:space="preserve"> области </w:t>
      </w:r>
      <w:r w:rsidRPr="00F353BA">
        <w:rPr>
          <w:sz w:val="28"/>
          <w:szCs w:val="28"/>
          <w:lang w:val="en-US"/>
        </w:rPr>
        <w:t>Agilent</w:t>
      </w:r>
      <w:r w:rsidRPr="00F353BA">
        <w:rPr>
          <w:sz w:val="28"/>
          <w:szCs w:val="28"/>
        </w:rPr>
        <w:t xml:space="preserve"> </w:t>
      </w:r>
      <w:r w:rsidRPr="00F353BA">
        <w:rPr>
          <w:sz w:val="28"/>
          <w:szCs w:val="28"/>
          <w:lang w:val="en-US"/>
        </w:rPr>
        <w:t>Cary</w:t>
      </w:r>
      <w:r w:rsidRPr="00F353BA">
        <w:rPr>
          <w:sz w:val="28"/>
          <w:szCs w:val="28"/>
        </w:rPr>
        <w:t xml:space="preserve"> 60, дождаться его прогрева (5-10 минут).</w:t>
      </w:r>
    </w:p>
    <w:p w:rsidR="00875D25" w:rsidRPr="00F353BA" w:rsidRDefault="00875D25" w:rsidP="00F353BA">
      <w:pPr>
        <w:pStyle w:val="4"/>
        <w:numPr>
          <w:ilvl w:val="4"/>
          <w:numId w:val="3"/>
        </w:numPr>
        <w:shd w:val="clear" w:color="auto" w:fill="auto"/>
        <w:tabs>
          <w:tab w:val="left" w:pos="1674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Осторожно наполнить кювету золем серебра, предварительно разбавленным дистиллированной водой.</w:t>
      </w:r>
    </w:p>
    <w:p w:rsidR="00875D25" w:rsidRPr="00F353BA" w:rsidRDefault="00875D25" w:rsidP="00F353BA">
      <w:pPr>
        <w:pStyle w:val="4"/>
        <w:numPr>
          <w:ilvl w:val="4"/>
          <w:numId w:val="3"/>
        </w:numPr>
        <w:shd w:val="clear" w:color="auto" w:fill="auto"/>
        <w:tabs>
          <w:tab w:val="left" w:pos="1665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Установить кювету в спектрофотометр, снять спектр поглощения.</w:t>
      </w:r>
    </w:p>
    <w:p w:rsidR="00875D25" w:rsidRPr="00F353BA" w:rsidRDefault="00875D25" w:rsidP="00F353BA">
      <w:pPr>
        <w:pStyle w:val="4"/>
        <w:numPr>
          <w:ilvl w:val="4"/>
          <w:numId w:val="3"/>
        </w:numPr>
        <w:shd w:val="clear" w:color="auto" w:fill="auto"/>
        <w:tabs>
          <w:tab w:val="left" w:pos="1670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Убедиться, что величина максимума поглощения находится в пределах от 0,5 до 0,7, в противном случае скорректировать степень разбавления золя серебра.</w:t>
      </w:r>
    </w:p>
    <w:p w:rsidR="00875D25" w:rsidRPr="00F353BA" w:rsidRDefault="00875D25" w:rsidP="00F353BA">
      <w:pPr>
        <w:pStyle w:val="4"/>
        <w:numPr>
          <w:ilvl w:val="4"/>
          <w:numId w:val="3"/>
        </w:numPr>
        <w:shd w:val="clear" w:color="auto" w:fill="auto"/>
        <w:tabs>
          <w:tab w:val="left" w:pos="1665"/>
        </w:tabs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Ополоснуть кювету дистиллированной водой.</w:t>
      </w:r>
    </w:p>
    <w:p w:rsidR="00875D25" w:rsidRPr="00F353BA" w:rsidRDefault="00875D25" w:rsidP="00F353BA">
      <w:pPr>
        <w:pStyle w:val="4"/>
        <w:shd w:val="clear" w:color="auto" w:fill="auto"/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>Все измерения проводили относительно дистиллированной воды в кювете объемом 5мл и длиной оптического пути 1см.</w:t>
      </w:r>
    </w:p>
    <w:p w:rsidR="00875D25" w:rsidRPr="00F353BA" w:rsidRDefault="00875D25" w:rsidP="00F353BA">
      <w:pPr>
        <w:pStyle w:val="4"/>
        <w:shd w:val="clear" w:color="auto" w:fill="auto"/>
        <w:spacing w:before="180" w:line="360" w:lineRule="auto"/>
        <w:ind w:firstLine="709"/>
        <w:jc w:val="both"/>
        <w:rPr>
          <w:sz w:val="28"/>
          <w:szCs w:val="28"/>
        </w:rPr>
      </w:pPr>
      <w:proofErr w:type="gramStart"/>
      <w:r w:rsidRPr="00F353BA">
        <w:rPr>
          <w:sz w:val="28"/>
          <w:szCs w:val="28"/>
        </w:rPr>
        <w:lastRenderedPageBreak/>
        <w:t>Длинна</w:t>
      </w:r>
      <w:proofErr w:type="gramEnd"/>
      <w:r w:rsidRPr="00F353BA">
        <w:rPr>
          <w:sz w:val="28"/>
          <w:szCs w:val="28"/>
        </w:rPr>
        <w:t xml:space="preserve"> волны максимума поглощения не только указывает на факт получения </w:t>
      </w:r>
      <w:proofErr w:type="spellStart"/>
      <w:r w:rsidRPr="00F353BA">
        <w:rPr>
          <w:sz w:val="28"/>
          <w:szCs w:val="28"/>
        </w:rPr>
        <w:t>наночастиц</w:t>
      </w:r>
      <w:proofErr w:type="spellEnd"/>
      <w:r w:rsidRPr="00F353BA">
        <w:rPr>
          <w:sz w:val="28"/>
          <w:szCs w:val="28"/>
        </w:rPr>
        <w:t xml:space="preserve"> серебра, но и позволяет определить их средний диаметр. Зависимость среднего диаметра </w:t>
      </w:r>
      <w:proofErr w:type="gramStart"/>
      <w:r w:rsidRPr="00F353BA">
        <w:rPr>
          <w:sz w:val="28"/>
          <w:szCs w:val="28"/>
        </w:rPr>
        <w:t>сферических</w:t>
      </w:r>
      <w:proofErr w:type="gramEnd"/>
      <w:r w:rsidRPr="00F353BA">
        <w:rPr>
          <w:sz w:val="28"/>
          <w:szCs w:val="28"/>
        </w:rPr>
        <w:t xml:space="preserve"> </w:t>
      </w:r>
      <w:proofErr w:type="spellStart"/>
      <w:r w:rsidRPr="00F353BA">
        <w:rPr>
          <w:sz w:val="28"/>
          <w:szCs w:val="28"/>
        </w:rPr>
        <w:t>наночастиц</w:t>
      </w:r>
      <w:proofErr w:type="spellEnd"/>
      <w:r w:rsidRPr="00F353BA">
        <w:rPr>
          <w:sz w:val="28"/>
          <w:szCs w:val="28"/>
        </w:rPr>
        <w:t xml:space="preserve"> серебра от положения максимума поглощения представлена в</w:t>
      </w:r>
      <w:r w:rsidRPr="00F353BA">
        <w:rPr>
          <w:rStyle w:val="a8"/>
          <w:sz w:val="28"/>
          <w:szCs w:val="28"/>
        </w:rPr>
        <w:t xml:space="preserve"> таблице </w:t>
      </w:r>
    </w:p>
    <w:tbl>
      <w:tblPr>
        <w:tblW w:w="10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3370"/>
        <w:gridCol w:w="3307"/>
      </w:tblGrid>
      <w:tr w:rsidR="00875D25" w:rsidRPr="00F353BA" w:rsidTr="00F353BA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25" w:rsidRPr="00F353BA" w:rsidRDefault="00875D25" w:rsidP="00F353BA">
            <w:pPr>
              <w:pStyle w:val="20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 xml:space="preserve">Длина волны максимума поглощения </w:t>
            </w:r>
            <w:proofErr w:type="spellStart"/>
            <w:r w:rsidRPr="00F353BA">
              <w:rPr>
                <w:sz w:val="28"/>
                <w:szCs w:val="28"/>
                <w:lang w:val="en-US"/>
              </w:rPr>
              <w:t>X</w:t>
            </w:r>
            <w:r w:rsidRPr="00F353BA">
              <w:rPr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F353BA">
              <w:rPr>
                <w:sz w:val="28"/>
                <w:szCs w:val="28"/>
              </w:rPr>
              <w:t xml:space="preserve">, </w:t>
            </w:r>
            <w:proofErr w:type="spellStart"/>
            <w:r w:rsidRPr="00F353BA">
              <w:rPr>
                <w:sz w:val="28"/>
                <w:szCs w:val="28"/>
              </w:rPr>
              <w:t>нм</w:t>
            </w:r>
            <w:proofErr w:type="spellEnd"/>
            <w:r w:rsidRPr="00F353BA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25" w:rsidRPr="00F353BA" w:rsidRDefault="00875D25" w:rsidP="00F353BA">
            <w:pPr>
              <w:pStyle w:val="20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 xml:space="preserve">Ширина </w:t>
            </w:r>
            <w:proofErr w:type="spellStart"/>
            <w:r w:rsidRPr="00F353BA">
              <w:rPr>
                <w:sz w:val="28"/>
                <w:szCs w:val="28"/>
              </w:rPr>
              <w:t>полупика</w:t>
            </w:r>
            <w:proofErr w:type="spellEnd"/>
            <w:r w:rsidRPr="00F353BA">
              <w:rPr>
                <w:sz w:val="28"/>
                <w:szCs w:val="28"/>
              </w:rPr>
              <w:t xml:space="preserve">, </w:t>
            </w:r>
            <w:proofErr w:type="spellStart"/>
            <w:r w:rsidRPr="00F353BA">
              <w:rPr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D25" w:rsidRPr="00F353BA" w:rsidRDefault="00875D25" w:rsidP="00F353BA">
            <w:pPr>
              <w:pStyle w:val="20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 xml:space="preserve">Средний диаметр частиц, </w:t>
            </w:r>
            <w:proofErr w:type="spellStart"/>
            <w:r w:rsidRPr="00F353BA">
              <w:rPr>
                <w:sz w:val="28"/>
                <w:szCs w:val="28"/>
              </w:rPr>
              <w:t>нм</w:t>
            </w:r>
            <w:proofErr w:type="spellEnd"/>
          </w:p>
        </w:tc>
      </w:tr>
      <w:tr w:rsidR="00875D25" w:rsidRPr="00F353BA" w:rsidTr="00F353BA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25" w:rsidRPr="00F353BA" w:rsidRDefault="00875D25" w:rsidP="00F353BA">
            <w:pPr>
              <w:pStyle w:val="4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>395-405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25" w:rsidRPr="00F353BA" w:rsidRDefault="00875D25" w:rsidP="00F353BA">
            <w:pPr>
              <w:pStyle w:val="4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>50-70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25" w:rsidRPr="00F353BA" w:rsidRDefault="00875D25" w:rsidP="00F353BA">
            <w:pPr>
              <w:pStyle w:val="4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>10-14</w:t>
            </w:r>
          </w:p>
        </w:tc>
      </w:tr>
      <w:tr w:rsidR="00875D25" w:rsidRPr="00F353BA" w:rsidTr="00F353BA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25" w:rsidRPr="00F353BA" w:rsidRDefault="00875D25" w:rsidP="00F353BA">
            <w:pPr>
              <w:pStyle w:val="4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>420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25" w:rsidRPr="00F353BA" w:rsidRDefault="00875D25" w:rsidP="00F353BA">
            <w:pPr>
              <w:pStyle w:val="4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>100-110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25" w:rsidRPr="00F353BA" w:rsidRDefault="00875D25" w:rsidP="00F353BA">
            <w:pPr>
              <w:pStyle w:val="4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>35-50</w:t>
            </w:r>
          </w:p>
        </w:tc>
      </w:tr>
      <w:tr w:rsidR="00875D25" w:rsidRPr="00F353BA" w:rsidTr="00F353BA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25" w:rsidRPr="00F353BA" w:rsidRDefault="00875D25" w:rsidP="00F353BA">
            <w:pPr>
              <w:pStyle w:val="4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>438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25" w:rsidRPr="00F353BA" w:rsidRDefault="00875D25" w:rsidP="00F353BA">
            <w:pPr>
              <w:pStyle w:val="4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>140-150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D25" w:rsidRPr="00F353BA" w:rsidRDefault="00875D25" w:rsidP="00F353BA">
            <w:pPr>
              <w:pStyle w:val="4"/>
              <w:framePr w:wrap="notBeside" w:vAnchor="text" w:hAnchor="text" w:xAlign="center" w:y="1"/>
              <w:shd w:val="clear" w:color="auto" w:fill="auto"/>
              <w:spacing w:before="18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353BA">
              <w:rPr>
                <w:sz w:val="28"/>
                <w:szCs w:val="28"/>
              </w:rPr>
              <w:t>60-80</w:t>
            </w:r>
          </w:p>
        </w:tc>
      </w:tr>
    </w:tbl>
    <w:p w:rsidR="00875D25" w:rsidRPr="00F353BA" w:rsidRDefault="00875D25" w:rsidP="00F353BA">
      <w:pPr>
        <w:pStyle w:val="aa"/>
        <w:framePr w:wrap="notBeside" w:vAnchor="text" w:hAnchor="text" w:xAlign="center" w:y="1"/>
        <w:shd w:val="clear" w:color="auto" w:fill="auto"/>
        <w:spacing w:before="180" w:line="360" w:lineRule="auto"/>
        <w:rPr>
          <w:sz w:val="28"/>
          <w:szCs w:val="28"/>
        </w:rPr>
      </w:pPr>
    </w:p>
    <w:p w:rsidR="00875D25" w:rsidRPr="00F353BA" w:rsidRDefault="00875D25" w:rsidP="00F353BA">
      <w:pPr>
        <w:pStyle w:val="30"/>
        <w:keepNext/>
        <w:keepLines/>
        <w:shd w:val="clear" w:color="auto" w:fill="auto"/>
        <w:spacing w:before="180" w:after="0" w:line="360" w:lineRule="auto"/>
        <w:ind w:firstLine="709"/>
        <w:jc w:val="both"/>
        <w:outlineLvl w:val="9"/>
        <w:rPr>
          <w:b/>
          <w:sz w:val="28"/>
          <w:szCs w:val="28"/>
        </w:rPr>
      </w:pPr>
      <w:bookmarkStart w:id="6" w:name="bookmark28"/>
      <w:r w:rsidRPr="00F353BA">
        <w:rPr>
          <w:b/>
          <w:sz w:val="28"/>
          <w:szCs w:val="28"/>
        </w:rPr>
        <w:t xml:space="preserve">Методика исследования электрохимических свойств </w:t>
      </w:r>
      <w:proofErr w:type="spellStart"/>
      <w:r w:rsidRPr="00F353BA">
        <w:rPr>
          <w:b/>
          <w:sz w:val="28"/>
          <w:szCs w:val="28"/>
        </w:rPr>
        <w:t>наночастиц</w:t>
      </w:r>
      <w:proofErr w:type="spellEnd"/>
      <w:r w:rsidRPr="00F353BA">
        <w:rPr>
          <w:b/>
          <w:sz w:val="28"/>
          <w:szCs w:val="28"/>
        </w:rPr>
        <w:t xml:space="preserve"> серебра</w:t>
      </w:r>
      <w:bookmarkEnd w:id="6"/>
    </w:p>
    <w:p w:rsidR="00875D25" w:rsidRPr="00F353BA" w:rsidRDefault="00875D25" w:rsidP="00F353BA">
      <w:pPr>
        <w:pStyle w:val="4"/>
        <w:shd w:val="clear" w:color="auto" w:fill="auto"/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Объём электрохимической ячейки составлял 10 см раствора фонового электролита. Фоновым электролитом является раствор </w:t>
      </w:r>
      <w:r w:rsidRPr="00F353BA">
        <w:rPr>
          <w:sz w:val="28"/>
          <w:szCs w:val="28"/>
          <w:lang w:val="en-US"/>
        </w:rPr>
        <w:t>KNO</w:t>
      </w:r>
      <w:r w:rsidRPr="00F353BA">
        <w:rPr>
          <w:sz w:val="28"/>
          <w:szCs w:val="28"/>
          <w:vertAlign w:val="subscript"/>
        </w:rPr>
        <w:t>3</w:t>
      </w:r>
      <w:r w:rsidRPr="00F353BA">
        <w:rPr>
          <w:sz w:val="28"/>
          <w:szCs w:val="28"/>
        </w:rPr>
        <w:t xml:space="preserve"> концентрации 0,04 моль/л. Для работы использовалась </w:t>
      </w:r>
      <w:proofErr w:type="spellStart"/>
      <w:r w:rsidRPr="00F353BA">
        <w:rPr>
          <w:sz w:val="28"/>
          <w:szCs w:val="28"/>
        </w:rPr>
        <w:t>трёхэлектродная</w:t>
      </w:r>
      <w:proofErr w:type="spellEnd"/>
      <w:r w:rsidRPr="00F353BA">
        <w:rPr>
          <w:sz w:val="28"/>
          <w:szCs w:val="28"/>
        </w:rPr>
        <w:t xml:space="preserve"> ячейка, состоящая из индикаторного углеродсодержащего электрода и двух </w:t>
      </w:r>
      <w:proofErr w:type="spellStart"/>
      <w:r w:rsidRPr="00F353BA">
        <w:rPr>
          <w:sz w:val="28"/>
          <w:szCs w:val="28"/>
        </w:rPr>
        <w:t>хлоридсеребрянных</w:t>
      </w:r>
      <w:proofErr w:type="spellEnd"/>
      <w:r w:rsidRPr="00F353BA">
        <w:rPr>
          <w:sz w:val="28"/>
          <w:szCs w:val="28"/>
        </w:rPr>
        <w:t xml:space="preserve"> электродов, используемых в качестве электрода сравнения и вспомогательного электрода.</w:t>
      </w:r>
    </w:p>
    <w:p w:rsidR="00F353BA" w:rsidRPr="00F353BA" w:rsidRDefault="00875D25" w:rsidP="00F353BA">
      <w:pPr>
        <w:pStyle w:val="4"/>
        <w:shd w:val="clear" w:color="auto" w:fill="auto"/>
        <w:spacing w:before="180" w:line="360" w:lineRule="auto"/>
        <w:ind w:firstLine="709"/>
        <w:jc w:val="both"/>
        <w:rPr>
          <w:sz w:val="28"/>
          <w:szCs w:val="28"/>
        </w:rPr>
      </w:pPr>
      <w:r w:rsidRPr="00F353BA">
        <w:rPr>
          <w:sz w:val="28"/>
          <w:szCs w:val="28"/>
        </w:rPr>
        <w:t xml:space="preserve">Электроды были подключены к соответствующим разъёмам анализатора </w:t>
      </w:r>
      <w:proofErr w:type="gramStart"/>
      <w:r w:rsidRPr="00F353BA">
        <w:rPr>
          <w:sz w:val="28"/>
          <w:szCs w:val="28"/>
        </w:rPr>
        <w:t>ТА</w:t>
      </w:r>
      <w:proofErr w:type="gramEnd"/>
      <w:r w:rsidRPr="00F353BA">
        <w:rPr>
          <w:sz w:val="28"/>
          <w:szCs w:val="28"/>
        </w:rPr>
        <w:t>-</w:t>
      </w:r>
      <w:r w:rsidRPr="00F353BA">
        <w:rPr>
          <w:sz w:val="28"/>
          <w:szCs w:val="28"/>
          <w:lang w:val="en-US"/>
        </w:rPr>
        <w:t>Lab</w:t>
      </w:r>
      <w:r w:rsidRPr="00F353BA">
        <w:rPr>
          <w:sz w:val="28"/>
          <w:szCs w:val="28"/>
        </w:rPr>
        <w:t xml:space="preserve">. В данной работе применена анодная инверсионная </w:t>
      </w:r>
      <w:proofErr w:type="spellStart"/>
      <w:r w:rsidRPr="00F353BA">
        <w:rPr>
          <w:sz w:val="28"/>
          <w:szCs w:val="28"/>
        </w:rPr>
        <w:t>вольтамперометрия</w:t>
      </w:r>
      <w:proofErr w:type="spellEnd"/>
      <w:r w:rsidRPr="00F353BA">
        <w:rPr>
          <w:sz w:val="28"/>
          <w:szCs w:val="28"/>
        </w:rPr>
        <w:t xml:space="preserve"> со стадией накопления при потенциале -0,6В. Потенциал начала развертки - минус 0,2В, потенциал конца развертки - плюс 0,6В. </w:t>
      </w:r>
    </w:p>
    <w:sectPr w:rsidR="00F353BA" w:rsidRPr="00F353BA"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BF" w:rsidRDefault="00177196">
    <w:pPr>
      <w:pStyle w:val="a7"/>
      <w:framePr w:h="216" w:wrap="none" w:vAnchor="text" w:hAnchor="page" w:x="10840" w:y="-120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177196">
      <w:rPr>
        <w:rStyle w:val="11pt"/>
        <w:noProof/>
      </w:rPr>
      <w:t>1</w:t>
    </w:r>
    <w:r>
      <w:rPr>
        <w:rStyle w:val="11pt"/>
      </w:rPr>
      <w:fldChar w:fldCharType="end"/>
    </w:r>
  </w:p>
  <w:p w:rsidR="00925ABF" w:rsidRDefault="0017719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BF" w:rsidRDefault="0017719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BF" w:rsidRDefault="001771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B9E"/>
    <w:multiLevelType w:val="multilevel"/>
    <w:tmpl w:val="D6E6C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A2B0A"/>
    <w:multiLevelType w:val="multilevel"/>
    <w:tmpl w:val="BC00C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342D2"/>
    <w:multiLevelType w:val="multilevel"/>
    <w:tmpl w:val="596C152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5"/>
    <w:rsid w:val="00177196"/>
    <w:rsid w:val="00875D25"/>
    <w:rsid w:val="0089186E"/>
    <w:rsid w:val="009A3269"/>
    <w:rsid w:val="00A501D4"/>
    <w:rsid w:val="00AC1889"/>
    <w:rsid w:val="00F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5D25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75D25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4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rsid w:val="00875D2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5"/>
    <w:rsid w:val="00875D25"/>
    <w:pPr>
      <w:shd w:val="clear" w:color="auto" w:fill="FFFFFF"/>
      <w:spacing w:before="1680" w:after="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Колонтитул_"/>
    <w:basedOn w:val="a0"/>
    <w:link w:val="a7"/>
    <w:rsid w:val="00875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6"/>
    <w:rsid w:val="00875D2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5D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75D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8">
    <w:name w:val="Основной текст + Курсив"/>
    <w:basedOn w:val="a5"/>
    <w:rsid w:val="00875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875D2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Подпись к таблице"/>
    <w:basedOn w:val="a"/>
    <w:link w:val="a9"/>
    <w:rsid w:val="00875D25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5D25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75D25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_"/>
    <w:basedOn w:val="a0"/>
    <w:link w:val="4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pt">
    <w:name w:val="Основной текст + 8 pt"/>
    <w:basedOn w:val="a5"/>
    <w:rsid w:val="00875D2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5"/>
    <w:rsid w:val="00875D25"/>
    <w:pPr>
      <w:shd w:val="clear" w:color="auto" w:fill="FFFFFF"/>
      <w:spacing w:before="1680" w:after="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Колонтитул_"/>
    <w:basedOn w:val="a0"/>
    <w:link w:val="a7"/>
    <w:rsid w:val="00875D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6"/>
    <w:rsid w:val="00875D2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75D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75D2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8">
    <w:name w:val="Основной текст + Курсив"/>
    <w:basedOn w:val="a5"/>
    <w:rsid w:val="00875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875D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rsid w:val="00875D2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875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a">
    <w:name w:val="Подпись к таблице"/>
    <w:basedOn w:val="a"/>
    <w:link w:val="a9"/>
    <w:rsid w:val="00875D25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WP2eyibZ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4cLNoSh7Rk&amp;t=85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82241914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ymb6IILHh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Shugaev</dc:creator>
  <cp:lastModifiedBy>Andrei Shugaev</cp:lastModifiedBy>
  <cp:revision>3</cp:revision>
  <dcterms:created xsi:type="dcterms:W3CDTF">2020-05-05T04:40:00Z</dcterms:created>
  <dcterms:modified xsi:type="dcterms:W3CDTF">2020-05-05T05:12:00Z</dcterms:modified>
</cp:coreProperties>
</file>